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7" w:rsidRPr="00A22685" w:rsidRDefault="00887B87" w:rsidP="00887B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22685">
        <w:rPr>
          <w:rFonts w:ascii="Times New Roman" w:hAnsi="Times New Roman"/>
          <w:sz w:val="24"/>
          <w:szCs w:val="24"/>
        </w:rPr>
        <w:t xml:space="preserve">ał. </w:t>
      </w:r>
      <w:r>
        <w:rPr>
          <w:rStyle w:val="TeksttreciOdstpy1pt"/>
          <w:rFonts w:ascii="Times New Roman" w:hAnsi="Times New Roman" w:cs="Times New Roman"/>
          <w:sz w:val="24"/>
          <w:szCs w:val="24"/>
        </w:rPr>
        <w:t>nr1</w:t>
      </w:r>
      <w:r>
        <w:rPr>
          <w:rFonts w:ascii="Times New Roman" w:hAnsi="Times New Roman"/>
          <w:sz w:val="24"/>
          <w:szCs w:val="24"/>
        </w:rPr>
        <w:t xml:space="preserve"> do Zarządzenia Nr 16.2024</w:t>
      </w:r>
      <w:r>
        <w:rPr>
          <w:rFonts w:ascii="Times New Roman" w:hAnsi="Times New Roman"/>
          <w:sz w:val="24"/>
          <w:szCs w:val="24"/>
        </w:rPr>
        <w:br/>
        <w:t>Wójta Gminy Grębów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Pr="00AA79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AA79FB">
        <w:rPr>
          <w:rFonts w:ascii="Times New Roman" w:hAnsi="Times New Roman"/>
          <w:sz w:val="24"/>
          <w:szCs w:val="24"/>
        </w:rPr>
        <w:t xml:space="preserve"> stycznia</w:t>
      </w:r>
      <w:r>
        <w:rPr>
          <w:rFonts w:ascii="Times New Roman" w:hAnsi="Times New Roman"/>
          <w:sz w:val="24"/>
          <w:szCs w:val="24"/>
        </w:rPr>
        <w:t xml:space="preserve"> 2024 r.</w:t>
      </w:r>
    </w:p>
    <w:p w:rsidR="00887B87" w:rsidRPr="00AE308E" w:rsidRDefault="00887B87" w:rsidP="00887B87">
      <w:pPr>
        <w:pStyle w:val="Teksttreci0"/>
        <w:shd w:val="clear" w:color="auto" w:fill="auto"/>
        <w:spacing w:after="0"/>
        <w:ind w:firstLine="0"/>
        <w:rPr>
          <w:sz w:val="24"/>
          <w:szCs w:val="24"/>
        </w:rPr>
      </w:pPr>
    </w:p>
    <w:p w:rsidR="00887B87" w:rsidRDefault="00887B87" w:rsidP="00887B87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887B87" w:rsidRPr="00D85056" w:rsidRDefault="00887B87" w:rsidP="00887B87">
      <w:pPr>
        <w:pStyle w:val="Nagwek10"/>
        <w:shd w:val="clear" w:color="auto" w:fill="auto"/>
        <w:spacing w:line="276" w:lineRule="auto"/>
        <w:jc w:val="center"/>
        <w:rPr>
          <w:rStyle w:val="Nagwek1Odstpy3pt"/>
          <w:rFonts w:ascii="Times New Roman" w:hAnsi="Times New Roman" w:cs="Times New Roman"/>
          <w:b/>
          <w:sz w:val="28"/>
          <w:szCs w:val="24"/>
        </w:rPr>
      </w:pPr>
      <w:bookmarkStart w:id="0" w:name="bookmark0"/>
      <w:r w:rsidRPr="00D85056">
        <w:rPr>
          <w:rStyle w:val="Nagwek1Odstpy3pt"/>
          <w:rFonts w:ascii="Times New Roman" w:hAnsi="Times New Roman" w:cs="Times New Roman"/>
          <w:b/>
          <w:sz w:val="28"/>
          <w:szCs w:val="24"/>
        </w:rPr>
        <w:t>OGŁOSZENIE</w:t>
      </w:r>
      <w:bookmarkEnd w:id="0"/>
    </w:p>
    <w:p w:rsidR="00887B87" w:rsidRPr="00AE308E" w:rsidRDefault="00887B87" w:rsidP="00887B87">
      <w:pPr>
        <w:pStyle w:val="Nagwek10"/>
        <w:shd w:val="clear" w:color="auto" w:fill="aut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hAnsi="Times New Roman"/>
          <w:sz w:val="24"/>
          <w:szCs w:val="24"/>
        </w:rPr>
        <w:t xml:space="preserve">Wójt Gminy Grębów ogłasza nabór wniosków o udzielenie dotacji z budżetu </w:t>
      </w:r>
      <w:r>
        <w:rPr>
          <w:rFonts w:ascii="Times New Roman" w:hAnsi="Times New Roman"/>
          <w:sz w:val="24"/>
          <w:szCs w:val="24"/>
        </w:rPr>
        <w:t>Gminy Grębów na realizację zadania</w:t>
      </w:r>
      <w:r w:rsidRPr="00877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„U</w:t>
      </w:r>
      <w:r w:rsidRPr="0087777A">
        <w:rPr>
          <w:rFonts w:ascii="Times New Roman" w:hAnsi="Times New Roman"/>
          <w:sz w:val="24"/>
          <w:szCs w:val="24"/>
        </w:rPr>
        <w:t xml:space="preserve">powszechnianie kultury fizycznej i sportu </w:t>
      </w:r>
      <w:r>
        <w:rPr>
          <w:rFonts w:ascii="Times New Roman" w:hAnsi="Times New Roman"/>
          <w:sz w:val="24"/>
          <w:szCs w:val="24"/>
        </w:rPr>
        <w:t>na terenie Gminy Grębów w 2024 roku”</w:t>
      </w:r>
      <w:r w:rsidRPr="0087777A">
        <w:rPr>
          <w:rFonts w:ascii="Times New Roman" w:hAnsi="Times New Roman"/>
          <w:sz w:val="24"/>
          <w:szCs w:val="24"/>
        </w:rPr>
        <w:t xml:space="preserve"> dla klubów sportowych działaj</w:t>
      </w:r>
      <w:r>
        <w:rPr>
          <w:rFonts w:ascii="Times New Roman" w:hAnsi="Times New Roman"/>
          <w:sz w:val="24"/>
          <w:szCs w:val="24"/>
        </w:rPr>
        <w:t xml:space="preserve">ących  na terenie Gminy Grębów.        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środków przeznaczonych na realizację zadania „Upowszechnianie kultury fizycznej i sportu na terenie Gminy Grębów w 2024 roku” wynosi 250 000,00 zł. 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85056">
        <w:rPr>
          <w:rFonts w:ascii="Times New Roman" w:hAnsi="Times New Roman"/>
          <w:b/>
          <w:sz w:val="24"/>
          <w:szCs w:val="24"/>
          <w:u w:val="single"/>
        </w:rPr>
        <w:t>I.</w:t>
      </w:r>
      <w:r w:rsidRPr="00A22685">
        <w:rPr>
          <w:rFonts w:ascii="Times New Roman" w:hAnsi="Times New Roman"/>
          <w:b/>
          <w:sz w:val="24"/>
          <w:szCs w:val="24"/>
          <w:u w:val="single"/>
        </w:rPr>
        <w:t xml:space="preserve"> Warunki ubiegania się o dotację.</w:t>
      </w:r>
    </w:p>
    <w:p w:rsidR="00887B87" w:rsidRPr="00BA4C98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 w:rsidRPr="0087777A">
        <w:rPr>
          <w:rFonts w:ascii="Times New Roman" w:hAnsi="Times New Roman"/>
          <w:sz w:val="24"/>
          <w:szCs w:val="24"/>
        </w:rPr>
        <w:t>Zgodn</w:t>
      </w:r>
      <w:r>
        <w:rPr>
          <w:rFonts w:ascii="Times New Roman" w:hAnsi="Times New Roman"/>
          <w:sz w:val="24"/>
          <w:szCs w:val="24"/>
        </w:rPr>
        <w:t xml:space="preserve">ie z § 4 ust. 1 Uchwały </w:t>
      </w:r>
      <w:r w:rsidRPr="00C870ED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/>
          <w:bCs/>
          <w:sz w:val="24"/>
          <w:szCs w:val="24"/>
        </w:rPr>
        <w:t>LXX.</w:t>
      </w:r>
      <w:r w:rsidRPr="00C870E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98</w:t>
      </w:r>
      <w:r w:rsidRPr="00C870ED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870ED">
        <w:rPr>
          <w:rFonts w:ascii="Times New Roman" w:hAnsi="Times New Roman"/>
          <w:bCs/>
          <w:sz w:val="24"/>
          <w:szCs w:val="24"/>
        </w:rPr>
        <w:t xml:space="preserve"> Rady Gminy Grębów z dnia 28.12.202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C870ED">
        <w:rPr>
          <w:rFonts w:ascii="Times New Roman" w:hAnsi="Times New Roman"/>
          <w:bCs/>
          <w:sz w:val="24"/>
          <w:szCs w:val="24"/>
        </w:rPr>
        <w:t>roku</w:t>
      </w:r>
      <w:r w:rsidRPr="00C870ED">
        <w:rPr>
          <w:rFonts w:ascii="Times New Roman" w:hAnsi="Times New Roman"/>
          <w:sz w:val="24"/>
          <w:szCs w:val="24"/>
        </w:rPr>
        <w:t xml:space="preserve"> </w:t>
      </w:r>
      <w:r w:rsidRPr="00BA4C98">
        <w:rPr>
          <w:rFonts w:ascii="Times New Roman" w:hAnsi="Times New Roman"/>
          <w:sz w:val="24"/>
          <w:szCs w:val="24"/>
        </w:rPr>
        <w:t>w sprawie określenia warunków, trybu udzielania i rozliczania dotacji służących rozwojowi sportu w Gminie Grębów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77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realizację zadania – „U</w:t>
      </w:r>
      <w:r w:rsidRPr="0087777A">
        <w:rPr>
          <w:rFonts w:ascii="Times New Roman" w:hAnsi="Times New Roman"/>
          <w:sz w:val="24"/>
          <w:szCs w:val="24"/>
        </w:rPr>
        <w:t xml:space="preserve">powszechnianie kultury fizycznej i sportu </w:t>
      </w:r>
      <w:r>
        <w:rPr>
          <w:rFonts w:ascii="Times New Roman" w:hAnsi="Times New Roman"/>
          <w:sz w:val="24"/>
          <w:szCs w:val="24"/>
        </w:rPr>
        <w:t>na terenie Gminy Grębów w 2024 roku”</w:t>
      </w:r>
      <w:r w:rsidRPr="0087777A">
        <w:rPr>
          <w:rFonts w:ascii="Times New Roman" w:hAnsi="Times New Roman"/>
          <w:sz w:val="24"/>
          <w:szCs w:val="24"/>
        </w:rPr>
        <w:t xml:space="preserve"> mogą otrzymać kluby sportowe uczestniczące we współzawodnictwie sportowym zgodnie z ustawą o kulturze fizycznej oraz prowadzące działalność w zakresie sportu kwalifikowanego zgodnie z ustawą o sporcie kwalifikowanym, które: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A22685">
        <w:rPr>
          <w:rFonts w:ascii="Times New Roman" w:hAnsi="Times New Roman"/>
          <w:sz w:val="24"/>
          <w:szCs w:val="24"/>
        </w:rPr>
        <w:t>działają na obszarze Gminy Grębów,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A22685">
        <w:rPr>
          <w:rFonts w:ascii="Times New Roman" w:hAnsi="Times New Roman"/>
          <w:sz w:val="24"/>
          <w:szCs w:val="24"/>
        </w:rPr>
        <w:t>nie działają w celu osiągnięcia zysku,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 w:rsidRPr="00A22685">
        <w:rPr>
          <w:rFonts w:ascii="Times New Roman" w:hAnsi="Times New Roman"/>
          <w:sz w:val="24"/>
          <w:szCs w:val="24"/>
        </w:rPr>
        <w:t>uczestniczą we współzawodnictwie sportowym,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A22685">
        <w:rPr>
          <w:rFonts w:ascii="Times New Roman" w:hAnsi="Times New Roman"/>
          <w:sz w:val="24"/>
          <w:szCs w:val="24"/>
        </w:rPr>
        <w:t xml:space="preserve">prowadzą systematycznie </w:t>
      </w:r>
      <w:r>
        <w:rPr>
          <w:rFonts w:ascii="Times New Roman" w:hAnsi="Times New Roman"/>
          <w:sz w:val="24"/>
          <w:szCs w:val="24"/>
        </w:rPr>
        <w:t xml:space="preserve">szkolenie dzieci i młodzieży z gminy Grębów w danej </w:t>
      </w:r>
      <w:r w:rsidRPr="00A22685">
        <w:rPr>
          <w:rFonts w:ascii="Times New Roman" w:hAnsi="Times New Roman"/>
          <w:sz w:val="24"/>
          <w:szCs w:val="24"/>
        </w:rPr>
        <w:t>dyscyplinie sportu,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A22685">
        <w:rPr>
          <w:rFonts w:ascii="Times New Roman" w:hAnsi="Times New Roman"/>
          <w:sz w:val="24"/>
          <w:szCs w:val="24"/>
        </w:rPr>
        <w:t>posiadają znaczące osiągnięcia sportowe uzyskane przez zawodników klu</w:t>
      </w:r>
      <w:r>
        <w:rPr>
          <w:rFonts w:ascii="Times New Roman" w:hAnsi="Times New Roman"/>
          <w:sz w:val="24"/>
          <w:szCs w:val="24"/>
        </w:rPr>
        <w:t xml:space="preserve">bu </w:t>
      </w:r>
      <w:r w:rsidRPr="00A22685">
        <w:rPr>
          <w:rFonts w:ascii="Times New Roman" w:hAnsi="Times New Roman"/>
          <w:sz w:val="24"/>
          <w:szCs w:val="24"/>
        </w:rPr>
        <w:t xml:space="preserve">w roku, </w:t>
      </w:r>
      <w:r>
        <w:rPr>
          <w:rFonts w:ascii="Times New Roman" w:hAnsi="Times New Roman"/>
          <w:sz w:val="24"/>
          <w:szCs w:val="24"/>
        </w:rPr>
        <w:br/>
      </w:r>
      <w:r w:rsidRPr="00A22685">
        <w:rPr>
          <w:rFonts w:ascii="Times New Roman" w:hAnsi="Times New Roman"/>
          <w:sz w:val="24"/>
          <w:szCs w:val="24"/>
        </w:rPr>
        <w:t>w którym dotacja ma być udzielona lub w roku poprzedzającym rok przyznania dotacji,</w:t>
      </w:r>
    </w:p>
    <w:p w:rsidR="00887B87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dysponuj</w:t>
      </w:r>
      <w:r w:rsidRPr="00A22685">
        <w:rPr>
          <w:rFonts w:ascii="Times New Roman" w:hAnsi="Times New Roman"/>
          <w:sz w:val="24"/>
          <w:szCs w:val="24"/>
        </w:rPr>
        <w:t>ą odpowiednią bazą i kadrą szkoleniową.</w:t>
      </w:r>
    </w:p>
    <w:p w:rsidR="00887B87" w:rsidRPr="00A22685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6  ust.9 uchwały </w:t>
      </w:r>
      <w:r w:rsidRPr="00C870ED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/>
          <w:bCs/>
          <w:sz w:val="24"/>
          <w:szCs w:val="24"/>
        </w:rPr>
        <w:t>LXX.</w:t>
      </w:r>
      <w:r w:rsidRPr="00C870E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98</w:t>
      </w:r>
      <w:r w:rsidRPr="00C870ED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870ED">
        <w:rPr>
          <w:rFonts w:ascii="Times New Roman" w:hAnsi="Times New Roman"/>
          <w:bCs/>
          <w:sz w:val="24"/>
          <w:szCs w:val="24"/>
        </w:rPr>
        <w:t xml:space="preserve"> Rady Gminy Grębów z dnia 28.12.202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C870ED">
        <w:rPr>
          <w:rFonts w:ascii="Times New Roman" w:hAnsi="Times New Roman"/>
          <w:bCs/>
          <w:sz w:val="24"/>
          <w:szCs w:val="24"/>
        </w:rPr>
        <w:t xml:space="preserve"> roku</w:t>
      </w:r>
      <w:r w:rsidRPr="00C870ED">
        <w:rPr>
          <w:rFonts w:ascii="Times New Roman" w:hAnsi="Times New Roman"/>
          <w:sz w:val="24"/>
          <w:szCs w:val="24"/>
        </w:rPr>
        <w:t xml:space="preserve"> </w:t>
      </w:r>
      <w:r w:rsidRPr="00A22685">
        <w:rPr>
          <w:rFonts w:ascii="Times New Roman" w:hAnsi="Times New Roman"/>
          <w:sz w:val="24"/>
          <w:szCs w:val="24"/>
        </w:rPr>
        <w:t>w zamian za</w:t>
      </w:r>
      <w:r>
        <w:rPr>
          <w:rFonts w:ascii="Times New Roman" w:hAnsi="Times New Roman"/>
          <w:sz w:val="24"/>
          <w:szCs w:val="24"/>
        </w:rPr>
        <w:t xml:space="preserve"> wspieranie finansowe sportu – „U</w:t>
      </w:r>
      <w:r w:rsidRPr="00A22685">
        <w:rPr>
          <w:rFonts w:ascii="Times New Roman" w:hAnsi="Times New Roman"/>
          <w:sz w:val="24"/>
          <w:szCs w:val="24"/>
        </w:rPr>
        <w:t xml:space="preserve">powszechnianie kultury fizycznej i sportu </w:t>
      </w:r>
      <w:r>
        <w:rPr>
          <w:rFonts w:ascii="Times New Roman" w:hAnsi="Times New Roman"/>
          <w:sz w:val="24"/>
          <w:szCs w:val="24"/>
        </w:rPr>
        <w:t xml:space="preserve">                na terenie Gminy Grębów w 2024 roku” </w:t>
      </w:r>
      <w:r w:rsidRPr="00A22685">
        <w:rPr>
          <w:rFonts w:ascii="Times New Roman" w:hAnsi="Times New Roman"/>
          <w:sz w:val="24"/>
          <w:szCs w:val="24"/>
        </w:rPr>
        <w:t>kluby zobowiązane są do:</w:t>
      </w:r>
    </w:p>
    <w:p w:rsidR="00887B87" w:rsidRPr="00BA4C98" w:rsidRDefault="00887B87" w:rsidP="00887B87">
      <w:pPr>
        <w:numPr>
          <w:ilvl w:val="0"/>
          <w:numId w:val="1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BA4C98">
        <w:rPr>
          <w:rFonts w:ascii="Times New Roman" w:hAnsi="Times New Roman"/>
          <w:sz w:val="24"/>
          <w:szCs w:val="24"/>
        </w:rPr>
        <w:t xml:space="preserve">informowania o źródłach finansowania projektu we wszystkich materiałach, publikacjach, informacjach dla mediów, ogłoszeniach oraz wystąpieniach publicznych; </w:t>
      </w:r>
    </w:p>
    <w:p w:rsidR="00887B87" w:rsidRPr="00BA4C98" w:rsidRDefault="00887B87" w:rsidP="00887B87">
      <w:pPr>
        <w:numPr>
          <w:ilvl w:val="0"/>
          <w:numId w:val="1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BA4C98">
        <w:rPr>
          <w:rFonts w:ascii="Times New Roman" w:hAnsi="Times New Roman"/>
          <w:sz w:val="24"/>
          <w:szCs w:val="24"/>
        </w:rPr>
        <w:t xml:space="preserve">umieszczenia logo Gminy na materiałach promocyjnych, informacyjnych, szkoleniowych </w:t>
      </w:r>
      <w:r w:rsidRPr="00BA4C98">
        <w:rPr>
          <w:rFonts w:ascii="Times New Roman" w:hAnsi="Times New Roman"/>
          <w:sz w:val="24"/>
          <w:szCs w:val="24"/>
        </w:rPr>
        <w:br/>
        <w:t xml:space="preserve">i edukacyjnych dotyczących realizowanego projektu oraz zakupionych środkach, </w:t>
      </w:r>
      <w:r w:rsidRPr="00BA4C98">
        <w:rPr>
          <w:rFonts w:ascii="Times New Roman" w:hAnsi="Times New Roman"/>
          <w:sz w:val="24"/>
          <w:szCs w:val="24"/>
        </w:rPr>
        <w:br/>
        <w:t xml:space="preserve">w wielkości proporcjonalnej do wielkości innych oznaczeń, w sposób zapewniający jego dobrą widoczność; </w:t>
      </w:r>
    </w:p>
    <w:p w:rsidR="00887B87" w:rsidRPr="00BA4C98" w:rsidRDefault="00887B87" w:rsidP="00887B87">
      <w:pPr>
        <w:numPr>
          <w:ilvl w:val="0"/>
          <w:numId w:val="1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BA4C98">
        <w:rPr>
          <w:rFonts w:ascii="Times New Roman" w:hAnsi="Times New Roman"/>
          <w:sz w:val="24"/>
          <w:szCs w:val="24"/>
        </w:rPr>
        <w:lastRenderedPageBreak/>
        <w:t>w przypadku posiadania własnej strony internetowej – do zamieszczenia aktywnego odnośnika do gminnej strony internetowej.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85056">
        <w:rPr>
          <w:rFonts w:ascii="Times New Roman" w:hAnsi="Times New Roman"/>
          <w:b/>
          <w:sz w:val="24"/>
          <w:szCs w:val="24"/>
          <w:u w:val="single"/>
        </w:rPr>
        <w:t>II.</w:t>
      </w:r>
      <w:r w:rsidRPr="00A22685">
        <w:rPr>
          <w:rFonts w:ascii="Times New Roman" w:hAnsi="Times New Roman"/>
          <w:b/>
          <w:sz w:val="24"/>
          <w:szCs w:val="24"/>
          <w:u w:val="single"/>
        </w:rPr>
        <w:t xml:space="preserve"> Termin realiza</w:t>
      </w:r>
      <w:r>
        <w:rPr>
          <w:rFonts w:ascii="Times New Roman" w:hAnsi="Times New Roman"/>
          <w:b/>
          <w:sz w:val="24"/>
          <w:szCs w:val="24"/>
          <w:u w:val="single"/>
        </w:rPr>
        <w:t>cji zadania</w:t>
      </w:r>
      <w:r>
        <w:rPr>
          <w:rFonts w:ascii="Times New Roman" w:hAnsi="Times New Roman"/>
          <w:b/>
          <w:sz w:val="24"/>
          <w:szCs w:val="24"/>
        </w:rPr>
        <w:t>:</w:t>
      </w:r>
      <w:r w:rsidRPr="00D85056">
        <w:rPr>
          <w:rFonts w:ascii="Times New Roman" w:hAnsi="Times New Roman"/>
          <w:b/>
          <w:sz w:val="24"/>
          <w:szCs w:val="24"/>
        </w:rPr>
        <w:t xml:space="preserve"> </w:t>
      </w:r>
      <w:r w:rsidRPr="005F6F29">
        <w:rPr>
          <w:rFonts w:ascii="Times New Roman" w:hAnsi="Times New Roman"/>
          <w:sz w:val="24"/>
          <w:szCs w:val="24"/>
        </w:rPr>
        <w:t xml:space="preserve">od podpisania umowy </w:t>
      </w:r>
      <w:r>
        <w:rPr>
          <w:rFonts w:ascii="Times New Roman" w:hAnsi="Times New Roman"/>
          <w:sz w:val="24"/>
          <w:szCs w:val="24"/>
        </w:rPr>
        <w:t>do 30 listopada 2024</w:t>
      </w:r>
      <w:r w:rsidRPr="005F6F29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1" w:name="bookmark4"/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85056">
        <w:rPr>
          <w:rFonts w:ascii="Times New Roman" w:hAnsi="Times New Roman"/>
          <w:b/>
          <w:sz w:val="24"/>
          <w:szCs w:val="24"/>
          <w:u w:val="single"/>
        </w:rPr>
        <w:t>III.</w:t>
      </w:r>
      <w:r w:rsidRPr="00A22685">
        <w:rPr>
          <w:rFonts w:ascii="Times New Roman" w:hAnsi="Times New Roman"/>
          <w:b/>
          <w:sz w:val="24"/>
          <w:szCs w:val="24"/>
          <w:u w:val="single"/>
        </w:rPr>
        <w:t xml:space="preserve"> Termin i miejsce składania wniosków o dotacje.</w:t>
      </w:r>
      <w:bookmarkEnd w:id="1"/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bookmarkStart w:id="2" w:name="bookmark5"/>
      <w:r>
        <w:rPr>
          <w:rFonts w:ascii="Times New Roman" w:hAnsi="Times New Roman"/>
          <w:sz w:val="24"/>
          <w:szCs w:val="24"/>
        </w:rPr>
        <w:t xml:space="preserve">1. </w:t>
      </w:r>
      <w:r w:rsidRPr="00A22685">
        <w:rPr>
          <w:rFonts w:ascii="Times New Roman" w:hAnsi="Times New Roman"/>
          <w:sz w:val="24"/>
          <w:szCs w:val="24"/>
        </w:rPr>
        <w:t>Termin składania wniosków o dotacje upływa w dniu</w:t>
      </w:r>
      <w:r>
        <w:rPr>
          <w:rStyle w:val="Nagwek12Pogrubienie"/>
          <w:rFonts w:ascii="Times New Roman" w:hAnsi="Times New Roman"/>
          <w:sz w:val="24"/>
          <w:szCs w:val="24"/>
        </w:rPr>
        <w:t xml:space="preserve"> 6</w:t>
      </w:r>
      <w:r w:rsidRPr="00AA79FB">
        <w:rPr>
          <w:rStyle w:val="Nagwek12Pogrubienie"/>
          <w:rFonts w:ascii="Times New Roman" w:hAnsi="Times New Roman"/>
          <w:sz w:val="24"/>
          <w:szCs w:val="24"/>
        </w:rPr>
        <w:t xml:space="preserve"> </w:t>
      </w:r>
      <w:r>
        <w:rPr>
          <w:rStyle w:val="Nagwek12Pogrubienie"/>
          <w:rFonts w:ascii="Times New Roman" w:hAnsi="Times New Roman"/>
          <w:sz w:val="24"/>
          <w:szCs w:val="24"/>
        </w:rPr>
        <w:t>lutego 2024</w:t>
      </w:r>
      <w:r w:rsidRPr="00A22685">
        <w:rPr>
          <w:rStyle w:val="Nagwek12Pogrubienie"/>
          <w:rFonts w:ascii="Times New Roman" w:hAnsi="Times New Roman"/>
          <w:sz w:val="24"/>
          <w:szCs w:val="24"/>
        </w:rPr>
        <w:t xml:space="preserve"> roku o godz. </w:t>
      </w:r>
      <w:r w:rsidRPr="002B552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5:30</w:t>
      </w:r>
      <w:r w:rsidRPr="002B552C">
        <w:rPr>
          <w:rFonts w:ascii="Times New Roman" w:hAnsi="Times New Roman"/>
          <w:b/>
          <w:sz w:val="24"/>
          <w:szCs w:val="24"/>
        </w:rPr>
        <w:t>.</w:t>
      </w:r>
      <w:bookmarkEnd w:id="2"/>
    </w:p>
    <w:p w:rsidR="00887B87" w:rsidRPr="00B15271" w:rsidRDefault="00887B87" w:rsidP="00887B87">
      <w:pPr>
        <w:tabs>
          <w:tab w:val="left" w:pos="142"/>
        </w:tabs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Kluby występujące</w:t>
      </w:r>
      <w:r w:rsidRPr="00A22685">
        <w:rPr>
          <w:rFonts w:ascii="Times New Roman" w:hAnsi="Times New Roman"/>
          <w:sz w:val="24"/>
          <w:szCs w:val="24"/>
        </w:rPr>
        <w:t xml:space="preserve"> o przyznanie dotacji na realizację zadania </w:t>
      </w:r>
      <w:r>
        <w:rPr>
          <w:rFonts w:ascii="Times New Roman" w:hAnsi="Times New Roman"/>
          <w:sz w:val="24"/>
          <w:szCs w:val="24"/>
        </w:rPr>
        <w:t>„U</w:t>
      </w:r>
      <w:r w:rsidRPr="0087777A">
        <w:rPr>
          <w:rFonts w:ascii="Times New Roman" w:hAnsi="Times New Roman"/>
          <w:sz w:val="24"/>
          <w:szCs w:val="24"/>
        </w:rPr>
        <w:t xml:space="preserve">powszechnianie kultury fizycznej i sportu </w:t>
      </w:r>
      <w:r>
        <w:rPr>
          <w:rFonts w:ascii="Times New Roman" w:hAnsi="Times New Roman"/>
          <w:sz w:val="24"/>
          <w:szCs w:val="24"/>
        </w:rPr>
        <w:t>na terenie Gminy Grębów</w:t>
      </w:r>
      <w:r w:rsidRPr="00877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2024</w:t>
      </w:r>
      <w:r w:rsidRPr="00A22685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>”</w:t>
      </w:r>
      <w:r w:rsidRPr="00A22685">
        <w:rPr>
          <w:rFonts w:ascii="Times New Roman" w:hAnsi="Times New Roman"/>
          <w:sz w:val="24"/>
          <w:szCs w:val="24"/>
        </w:rPr>
        <w:t xml:space="preserve"> przedstawią </w:t>
      </w:r>
      <w:r w:rsidRPr="00057627">
        <w:rPr>
          <w:rFonts w:ascii="Times New Roman" w:hAnsi="Times New Roman"/>
          <w:b/>
          <w:sz w:val="24"/>
          <w:szCs w:val="24"/>
        </w:rPr>
        <w:t>ofertę</w:t>
      </w:r>
      <w:r w:rsidRPr="00A22685">
        <w:rPr>
          <w:rFonts w:ascii="Times New Roman" w:hAnsi="Times New Roman"/>
          <w:sz w:val="24"/>
          <w:szCs w:val="24"/>
        </w:rPr>
        <w:t xml:space="preserve"> wykonania zadania na wniosku stanowiącym Załącznik Nr 1 do </w:t>
      </w:r>
      <w:r w:rsidRPr="00BA4C98">
        <w:rPr>
          <w:rFonts w:ascii="Times New Roman" w:hAnsi="Times New Roman"/>
          <w:sz w:val="24"/>
          <w:szCs w:val="24"/>
        </w:rPr>
        <w:t xml:space="preserve"> uchwały </w:t>
      </w:r>
      <w:r>
        <w:rPr>
          <w:rFonts w:ascii="Times New Roman" w:hAnsi="Times New Roman"/>
          <w:bCs/>
          <w:sz w:val="24"/>
          <w:szCs w:val="24"/>
        </w:rPr>
        <w:t xml:space="preserve">NR LXX.398.2023 </w:t>
      </w:r>
      <w:r w:rsidRPr="00BA4C98">
        <w:rPr>
          <w:rFonts w:ascii="Times New Roman" w:hAnsi="Times New Roman"/>
          <w:bCs/>
          <w:sz w:val="24"/>
          <w:szCs w:val="24"/>
        </w:rPr>
        <w:t>Rady Gminy Grębów z dnia 28.12.202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A4C98">
        <w:rPr>
          <w:rFonts w:ascii="Times New Roman" w:hAnsi="Times New Roman"/>
          <w:bCs/>
          <w:sz w:val="24"/>
          <w:szCs w:val="24"/>
        </w:rPr>
        <w:t xml:space="preserve"> roku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zwaną dalej u</w:t>
      </w:r>
      <w:r w:rsidRPr="00FF2D7D">
        <w:rPr>
          <w:rFonts w:ascii="Times New Roman" w:hAnsi="Times New Roman"/>
          <w:sz w:val="24"/>
          <w:szCs w:val="24"/>
        </w:rPr>
        <w:t>chwałą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określenia warunków, </w:t>
      </w:r>
      <w:r w:rsidRPr="00BA4C98">
        <w:rPr>
          <w:rFonts w:ascii="Times New Roman" w:hAnsi="Times New Roman"/>
          <w:sz w:val="24"/>
          <w:szCs w:val="24"/>
        </w:rPr>
        <w:t>trybu udzielania i rozliczania dotacji służących rozwojowi sportu w Gminie Grębów</w:t>
      </w:r>
      <w:r>
        <w:rPr>
          <w:rFonts w:ascii="Times New Roman" w:hAnsi="Times New Roman"/>
          <w:sz w:val="24"/>
          <w:szCs w:val="24"/>
        </w:rPr>
        <w:t>.</w:t>
      </w:r>
    </w:p>
    <w:p w:rsidR="00887B87" w:rsidRPr="000F467C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 w:rsidRPr="00A22685">
        <w:rPr>
          <w:rFonts w:ascii="Times New Roman" w:hAnsi="Times New Roman"/>
          <w:sz w:val="24"/>
          <w:szCs w:val="24"/>
        </w:rPr>
        <w:t xml:space="preserve">Formularz </w:t>
      </w:r>
      <w:r w:rsidRPr="00057627">
        <w:rPr>
          <w:rFonts w:ascii="Times New Roman" w:hAnsi="Times New Roman"/>
          <w:b/>
          <w:sz w:val="24"/>
          <w:szCs w:val="24"/>
        </w:rPr>
        <w:t>wniosku</w:t>
      </w:r>
      <w:r>
        <w:rPr>
          <w:rFonts w:ascii="Times New Roman" w:hAnsi="Times New Roman"/>
          <w:b/>
          <w:sz w:val="24"/>
          <w:szCs w:val="24"/>
        </w:rPr>
        <w:t>/oferty</w:t>
      </w:r>
      <w:r w:rsidRPr="00A22685">
        <w:rPr>
          <w:rFonts w:ascii="Times New Roman" w:hAnsi="Times New Roman"/>
          <w:sz w:val="24"/>
          <w:szCs w:val="24"/>
        </w:rPr>
        <w:t xml:space="preserve"> jest dostępn</w:t>
      </w:r>
      <w:r>
        <w:rPr>
          <w:rFonts w:ascii="Times New Roman" w:hAnsi="Times New Roman"/>
          <w:sz w:val="24"/>
          <w:szCs w:val="24"/>
        </w:rPr>
        <w:t>y w Urzędzie Gminy Grębów pok. n</w:t>
      </w:r>
      <w:r w:rsidRPr="00A22685">
        <w:rPr>
          <w:rFonts w:ascii="Times New Roman" w:hAnsi="Times New Roman"/>
          <w:sz w:val="24"/>
          <w:szCs w:val="24"/>
        </w:rPr>
        <w:t>r 1</w:t>
      </w:r>
      <w:r>
        <w:rPr>
          <w:rFonts w:ascii="Times New Roman" w:hAnsi="Times New Roman"/>
          <w:sz w:val="24"/>
          <w:szCs w:val="24"/>
        </w:rPr>
        <w:t>7</w:t>
      </w:r>
      <w:r w:rsidRPr="00A22685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br/>
      </w:r>
      <w:r w:rsidRPr="00A22685">
        <w:rPr>
          <w:rFonts w:ascii="Times New Roman" w:hAnsi="Times New Roman"/>
          <w:sz w:val="24"/>
          <w:szCs w:val="24"/>
        </w:rPr>
        <w:t xml:space="preserve">w Biuletynie Informacji Publicznej Urzędu Gminy Grębów </w:t>
      </w:r>
      <w:r w:rsidRPr="00C0005C">
        <w:rPr>
          <w:rFonts w:ascii="Times New Roman" w:hAnsi="Times New Roman"/>
          <w:sz w:val="24"/>
          <w:szCs w:val="24"/>
        </w:rPr>
        <w:t>(</w:t>
      </w:r>
      <w:hyperlink r:id="rId5" w:history="1">
        <w:r w:rsidRPr="00C0005C">
          <w:rPr>
            <w:rStyle w:val="Hipercze"/>
            <w:rFonts w:ascii="Times New Roman" w:hAnsi="Times New Roman"/>
            <w:color w:val="auto"/>
            <w:sz w:val="24"/>
            <w:szCs w:val="24"/>
          </w:rPr>
          <w:t xml:space="preserve">www.grebow.un.pl/bip/) </w:t>
        </w:r>
        <w:r w:rsidRPr="00C0005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(</w:t>
        </w:r>
        <w:proofErr w:type="spellStart"/>
        <w:r w:rsidRPr="00C0005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Menu&gt;Prawo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lokalne&gt;</w:t>
      </w:r>
      <w:r w:rsidRPr="00722D0E">
        <w:rPr>
          <w:rFonts w:ascii="Times New Roman" w:hAnsi="Times New Roman"/>
          <w:sz w:val="24"/>
          <w:szCs w:val="24"/>
        </w:rPr>
        <w:t>Uchwały</w:t>
      </w:r>
      <w:proofErr w:type="spellEnd"/>
      <w:r w:rsidRPr="00722D0E">
        <w:rPr>
          <w:rFonts w:ascii="Times New Roman" w:hAnsi="Times New Roman"/>
          <w:sz w:val="24"/>
          <w:szCs w:val="24"/>
        </w:rPr>
        <w:t xml:space="preserve"> Rady Gminy Kadencja </w:t>
      </w:r>
      <w:r w:rsidRPr="007D1EC9">
        <w:rPr>
          <w:rFonts w:ascii="Times New Roman" w:hAnsi="Times New Roman"/>
          <w:sz w:val="24"/>
          <w:szCs w:val="24"/>
        </w:rPr>
        <w:t>2018-2023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D0E">
        <w:rPr>
          <w:rFonts w:ascii="Times New Roman" w:hAnsi="Times New Roman"/>
          <w:sz w:val="24"/>
          <w:szCs w:val="24"/>
        </w:rPr>
        <w:t>Uchwała nr L</w:t>
      </w:r>
      <w:r>
        <w:rPr>
          <w:rFonts w:ascii="Times New Roman" w:hAnsi="Times New Roman"/>
          <w:sz w:val="24"/>
          <w:szCs w:val="24"/>
        </w:rPr>
        <w:t>XX</w:t>
      </w:r>
      <w:r w:rsidRPr="00722D0E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98</w:t>
      </w:r>
      <w:r w:rsidRPr="00722D0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722D0E">
        <w:rPr>
          <w:rFonts w:ascii="Times New Roman" w:hAnsi="Times New Roman"/>
          <w:sz w:val="24"/>
          <w:szCs w:val="24"/>
        </w:rPr>
        <w:t xml:space="preserve"> Rady Gminy Grębów z dnia 28 grudnia 202</w:t>
      </w:r>
      <w:r>
        <w:rPr>
          <w:rFonts w:ascii="Times New Roman" w:hAnsi="Times New Roman"/>
          <w:sz w:val="24"/>
          <w:szCs w:val="24"/>
        </w:rPr>
        <w:t>3</w:t>
      </w:r>
      <w:r w:rsidRPr="00722D0E">
        <w:rPr>
          <w:rFonts w:ascii="Times New Roman" w:hAnsi="Times New Roman"/>
          <w:sz w:val="24"/>
          <w:szCs w:val="24"/>
        </w:rPr>
        <w:t xml:space="preserve"> r. w sprawie określenia warunków, trybu udzielania i rozliczania dotacji służących rozwojowi sportu w Gminie Grębów</w:t>
      </w:r>
      <w:r>
        <w:rPr>
          <w:rFonts w:ascii="Times New Roman" w:hAnsi="Times New Roman"/>
          <w:sz w:val="24"/>
          <w:szCs w:val="24"/>
        </w:rPr>
        <w:t>).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22685">
        <w:rPr>
          <w:rFonts w:ascii="Times New Roman" w:hAnsi="Times New Roman"/>
          <w:sz w:val="24"/>
          <w:szCs w:val="24"/>
        </w:rPr>
        <w:t>Wniosek wraz z wymaganymi załącznikami należy złożyć w zamkniętej kopercie opatrzonej pieczęcią nagłówkową wnioskodawcy z dopiskiem</w:t>
      </w:r>
      <w:r>
        <w:rPr>
          <w:rFonts w:ascii="Times New Roman" w:hAnsi="Times New Roman"/>
          <w:sz w:val="24"/>
          <w:szCs w:val="24"/>
        </w:rPr>
        <w:t xml:space="preserve"> „Nabór wniosków – U</w:t>
      </w:r>
      <w:r w:rsidRPr="0087777A">
        <w:rPr>
          <w:rFonts w:ascii="Times New Roman" w:hAnsi="Times New Roman"/>
          <w:sz w:val="24"/>
          <w:szCs w:val="24"/>
        </w:rPr>
        <w:t xml:space="preserve">powszechnianie kultury fizycznej i sportu </w:t>
      </w:r>
      <w:r>
        <w:rPr>
          <w:rFonts w:ascii="Times New Roman" w:hAnsi="Times New Roman"/>
          <w:sz w:val="24"/>
          <w:szCs w:val="24"/>
        </w:rPr>
        <w:t>na terenie Gminy Grębów 2024 roku", osobiście w pok. n</w:t>
      </w:r>
      <w:r w:rsidRPr="00A22685">
        <w:rPr>
          <w:rFonts w:ascii="Times New Roman" w:hAnsi="Times New Roman"/>
          <w:sz w:val="24"/>
          <w:szCs w:val="24"/>
        </w:rPr>
        <w:t xml:space="preserve">r 12 </w:t>
      </w:r>
      <w:r>
        <w:rPr>
          <w:rFonts w:ascii="Times New Roman" w:hAnsi="Times New Roman"/>
          <w:sz w:val="24"/>
          <w:szCs w:val="24"/>
        </w:rPr>
        <w:t xml:space="preserve">(sekretariat) </w:t>
      </w:r>
      <w:r w:rsidRPr="00A22685">
        <w:rPr>
          <w:rFonts w:ascii="Times New Roman" w:hAnsi="Times New Roman"/>
          <w:sz w:val="24"/>
          <w:szCs w:val="24"/>
        </w:rPr>
        <w:t xml:space="preserve">Urzędu Gminy Grębów lub za pośrednictwem poczty na adres: Urząd Gminy Grębów, </w:t>
      </w:r>
      <w:r>
        <w:rPr>
          <w:rFonts w:ascii="Times New Roman" w:hAnsi="Times New Roman"/>
          <w:sz w:val="24"/>
          <w:szCs w:val="24"/>
        </w:rPr>
        <w:t>ul. Rynek 1, 39-410 Grębów.</w:t>
      </w:r>
    </w:p>
    <w:p w:rsidR="00887B87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 w:rsidRPr="00A22685">
        <w:rPr>
          <w:rFonts w:ascii="Times New Roman" w:hAnsi="Times New Roman"/>
          <w:sz w:val="24"/>
          <w:szCs w:val="24"/>
        </w:rPr>
        <w:t>O zachowaniu terminu decyduje data wpływu wniosku do siedziby Urzędu, a nie data stempla pocztowego.</w:t>
      </w:r>
    </w:p>
    <w:p w:rsidR="00887B87" w:rsidRPr="00A22685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A22685">
        <w:rPr>
          <w:rFonts w:ascii="Times New Roman" w:hAnsi="Times New Roman"/>
          <w:sz w:val="24"/>
          <w:szCs w:val="24"/>
        </w:rPr>
        <w:t>Nie będą przyjmowane wnioski przesyłane drogą elektroniczną.</w:t>
      </w:r>
    </w:p>
    <w:p w:rsidR="00887B87" w:rsidRPr="00A22685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A22685">
        <w:rPr>
          <w:rFonts w:ascii="Times New Roman" w:hAnsi="Times New Roman"/>
          <w:sz w:val="24"/>
          <w:szCs w:val="24"/>
        </w:rPr>
        <w:t>Wnioski złożone po wyznaczonym terminie pozostaną bez rozpatrzenia.</w:t>
      </w:r>
    </w:p>
    <w:p w:rsidR="00887B87" w:rsidRPr="00A22685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22685">
        <w:rPr>
          <w:rFonts w:ascii="Times New Roman" w:hAnsi="Times New Roman"/>
          <w:sz w:val="24"/>
          <w:szCs w:val="24"/>
        </w:rPr>
        <w:t xml:space="preserve">Do wniosku podpisanego przez osoby upoważnione do składania oświadczeń woli </w:t>
      </w:r>
      <w:r>
        <w:rPr>
          <w:rFonts w:ascii="Times New Roman" w:hAnsi="Times New Roman"/>
          <w:sz w:val="24"/>
          <w:szCs w:val="24"/>
        </w:rPr>
        <w:t xml:space="preserve">                           w  </w:t>
      </w:r>
      <w:r w:rsidRPr="00A22685">
        <w:rPr>
          <w:rFonts w:ascii="Times New Roman" w:hAnsi="Times New Roman"/>
          <w:sz w:val="24"/>
          <w:szCs w:val="24"/>
        </w:rPr>
        <w:t>imieniu wnioskodawcy należy załączyć:</w:t>
      </w:r>
    </w:p>
    <w:p w:rsidR="00887B87" w:rsidRPr="00A22685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22685">
        <w:rPr>
          <w:rFonts w:ascii="Times New Roman" w:hAnsi="Times New Roman"/>
          <w:sz w:val="24"/>
          <w:szCs w:val="24"/>
        </w:rPr>
        <w:t>aktualny odpis z właściwego rejestru,</w:t>
      </w:r>
    </w:p>
    <w:p w:rsidR="00887B87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A22685">
        <w:rPr>
          <w:rFonts w:ascii="Times New Roman" w:hAnsi="Times New Roman"/>
          <w:sz w:val="24"/>
          <w:szCs w:val="24"/>
        </w:rPr>
        <w:t>potwierdzony za zgodność z o</w:t>
      </w:r>
      <w:r>
        <w:rPr>
          <w:rFonts w:ascii="Times New Roman" w:hAnsi="Times New Roman"/>
          <w:sz w:val="24"/>
          <w:szCs w:val="24"/>
        </w:rPr>
        <w:t>ryginałem aktualny statut klubu.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22685">
        <w:rPr>
          <w:rFonts w:ascii="Times New Roman" w:hAnsi="Times New Roman"/>
          <w:sz w:val="24"/>
          <w:szCs w:val="24"/>
        </w:rPr>
        <w:t xml:space="preserve">W przypadku braków we wniosku lub załączników wnioskodawca jest informowany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22685">
        <w:rPr>
          <w:rFonts w:ascii="Times New Roman" w:hAnsi="Times New Roman"/>
          <w:sz w:val="24"/>
          <w:szCs w:val="24"/>
        </w:rPr>
        <w:t xml:space="preserve">o tym fakcie i ma możliwość uzupełnienia tych braków. W przypadku nieuzupełnienia braków formalnych w wyznaczonym terminie oferta nie będzie rozpatrywana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22685">
        <w:rPr>
          <w:rFonts w:ascii="Times New Roman" w:hAnsi="Times New Roman"/>
          <w:sz w:val="24"/>
          <w:szCs w:val="24"/>
        </w:rPr>
        <w:t>pod względem merytorycznym.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3" w:name="bookmark6"/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04282">
        <w:rPr>
          <w:rFonts w:ascii="Times New Roman" w:hAnsi="Times New Roman"/>
          <w:b/>
          <w:sz w:val="24"/>
          <w:szCs w:val="24"/>
          <w:u w:val="single"/>
        </w:rPr>
        <w:lastRenderedPageBreak/>
        <w:t>IV. Tryb rozpatrywania wniosków.</w:t>
      </w:r>
      <w:bookmarkEnd w:id="3"/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Organem przyznającym dotację na projekt służący rozwojowi sportu jest Wójt.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W celu zaopiniowania i oceny złożonych wniosków, Wójt w drodze zarządzenia powołuje komisję konkursową. W zarządzeniu określa:</w:t>
      </w:r>
    </w:p>
    <w:p w:rsidR="00887B87" w:rsidRPr="00722D0E" w:rsidRDefault="00887B87" w:rsidP="00887B87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skład komisji;</w:t>
      </w:r>
    </w:p>
    <w:p w:rsidR="00887B87" w:rsidRPr="00722D0E" w:rsidRDefault="00887B87" w:rsidP="00887B87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zadania i zasady pracy komisji.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 xml:space="preserve">Przy rozpatrywaniu wniosków o przyznanie dotacji, komisja w pierwszej kolejności dokonuje oceny formalnej zgodnie z kartą oceny formalnej, stanowiącą Załącznik Nr 2 </w:t>
      </w:r>
      <w:r w:rsidRPr="00722D0E">
        <w:rPr>
          <w:rFonts w:ascii="Times New Roman" w:hAnsi="Times New Roman"/>
          <w:sz w:val="24"/>
          <w:szCs w:val="24"/>
        </w:rPr>
        <w:br/>
        <w:t>do uchwały.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W przypadku stwierdzenia uchybień formalno – prawnych lub innych wad wniosku, komisja wyznacza 7 – dniowy termin i wzywa wnioskodawcę do ich usunięcia lub uzupełnienia wniosku.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Wniosek, którego wad nie usunięto lub który nie został uzupełniony, pozostawia się bez rozpatrzenia.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Ocena merytoryczna wniosków dokonywana jest indywidualnie przez członków komisji zgodnie z kartą oceny merytorycznej, stanowiącą Załącznik Nr 3 do uchwały.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Komisja do zaopiniowania wniosków przy ich ocenie uwzględnia: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dochowanie wymagań formalnych;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zgodność projektu z celem publicznym o którym mowa w § 3</w:t>
      </w:r>
      <w:r>
        <w:rPr>
          <w:rFonts w:ascii="Times New Roman" w:hAnsi="Times New Roman"/>
          <w:sz w:val="24"/>
          <w:szCs w:val="24"/>
        </w:rPr>
        <w:t xml:space="preserve"> uchwały</w:t>
      </w:r>
      <w:r w:rsidRPr="00722D0E">
        <w:rPr>
          <w:rFonts w:ascii="Times New Roman" w:hAnsi="Times New Roman"/>
          <w:sz w:val="24"/>
          <w:szCs w:val="24"/>
        </w:rPr>
        <w:t>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znaczenie przedsięwzięcia dla realizacji celu publicznego określonego w § 3</w:t>
      </w:r>
      <w:r>
        <w:rPr>
          <w:rFonts w:ascii="Times New Roman" w:hAnsi="Times New Roman"/>
          <w:sz w:val="24"/>
          <w:szCs w:val="24"/>
        </w:rPr>
        <w:t xml:space="preserve"> uchwały</w:t>
      </w:r>
      <w:r w:rsidRPr="00722D0E">
        <w:rPr>
          <w:rFonts w:ascii="Times New Roman" w:hAnsi="Times New Roman"/>
          <w:sz w:val="24"/>
          <w:szCs w:val="24"/>
        </w:rPr>
        <w:t>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możliwość realizacji zadania przez wnioskodawcę;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kalkulację kosztów realizacji zadania (kosztorys projektu) w odniesieniu do zakresu rzeczowego zadania;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 xml:space="preserve">planowany udział </w:t>
      </w:r>
      <w:r>
        <w:rPr>
          <w:rFonts w:ascii="Times New Roman" w:hAnsi="Times New Roman"/>
          <w:sz w:val="24"/>
          <w:szCs w:val="24"/>
        </w:rPr>
        <w:t>środków finansowych własnych oraz</w:t>
      </w:r>
      <w:r w:rsidRPr="00722D0E">
        <w:rPr>
          <w:rFonts w:ascii="Times New Roman" w:hAnsi="Times New Roman"/>
          <w:sz w:val="24"/>
          <w:szCs w:val="24"/>
        </w:rPr>
        <w:t xml:space="preserve"> wkład rzeczowy i osobowy – w tym  świadczenia wolontariuszy i praca społeczna;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 xml:space="preserve"> dotychczasowe wykorzystanie przez wnioskodawcę dotacji z budżetu gminy Grębów biorąc pod uwagę rzetelność i terminowość wykonania i rozliczenia zadań;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w jakim zakresie odbiorcami zadania będą mieszkańcy gminy Grębów;</w:t>
      </w:r>
    </w:p>
    <w:p w:rsidR="00887B87" w:rsidRPr="00722D0E" w:rsidRDefault="00887B87" w:rsidP="00887B87">
      <w:pPr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poziom sportowy reprezentowany przez drużynę lub zawodnika wnioskodawcy, tj. miejsce zajmowane w danej klasie rozgrywkowej lub w rankingu.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Ostateczną decyzję  o udzieleniu dotacji i wysokości przyznanych środków podejmuje Wójt Gminy Grębów w terminie 7 dni od przedstawienia protokołu komisji konkursowej.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Przy wyborze projektu lub projektów otrzymujących dotację Wójt Gminy Grębów kieruje się kryteriami oceny merytorycznej określonymi w § 5 ust. 12</w:t>
      </w:r>
      <w:r>
        <w:rPr>
          <w:rFonts w:ascii="Times New Roman" w:hAnsi="Times New Roman"/>
          <w:sz w:val="24"/>
          <w:szCs w:val="24"/>
        </w:rPr>
        <w:t xml:space="preserve"> uchwały</w:t>
      </w:r>
      <w:r w:rsidRPr="00722D0E">
        <w:rPr>
          <w:rFonts w:ascii="Times New Roman" w:hAnsi="Times New Roman"/>
          <w:b/>
          <w:sz w:val="24"/>
          <w:szCs w:val="24"/>
        </w:rPr>
        <w:t xml:space="preserve"> </w:t>
      </w:r>
      <w:r w:rsidRPr="00722D0E">
        <w:rPr>
          <w:rFonts w:ascii="Times New Roman" w:hAnsi="Times New Roman"/>
          <w:sz w:val="24"/>
          <w:szCs w:val="24"/>
        </w:rPr>
        <w:t>oraz wynikami prac komisji konkursowej.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Zarządzenie w sprawie ogłoszenia wyników otwartego konkursu, o którym mowa w §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D0E">
        <w:rPr>
          <w:rFonts w:ascii="Times New Roman" w:hAnsi="Times New Roman"/>
          <w:sz w:val="24"/>
          <w:szCs w:val="24"/>
        </w:rPr>
        <w:t>ust. 4</w:t>
      </w:r>
      <w:r>
        <w:rPr>
          <w:rFonts w:ascii="Times New Roman" w:hAnsi="Times New Roman"/>
          <w:sz w:val="24"/>
          <w:szCs w:val="24"/>
        </w:rPr>
        <w:t xml:space="preserve"> uchwały</w:t>
      </w:r>
      <w:r w:rsidRPr="00722D0E">
        <w:rPr>
          <w:rFonts w:ascii="Times New Roman" w:hAnsi="Times New Roman"/>
          <w:sz w:val="24"/>
          <w:szCs w:val="24"/>
        </w:rPr>
        <w:t>, zamieszcza się na tablicy ogłoszeń  Urzędu</w:t>
      </w:r>
      <w:r>
        <w:rPr>
          <w:rFonts w:ascii="Times New Roman" w:hAnsi="Times New Roman"/>
          <w:sz w:val="24"/>
          <w:szCs w:val="24"/>
        </w:rPr>
        <w:t xml:space="preserve"> Gminy, w Biuletynie Informacji Publicznej </w:t>
      </w:r>
      <w:r w:rsidRPr="00722D0E">
        <w:rPr>
          <w:rFonts w:ascii="Times New Roman" w:hAnsi="Times New Roman"/>
          <w:sz w:val="24"/>
          <w:szCs w:val="24"/>
        </w:rPr>
        <w:t>i na stronie internetowej Urzędu.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Od decyzji Wójta co do wyboru wniosków i udzielenia dotacji nie stosuje się odwołania. Wójt mo</w:t>
      </w:r>
      <w:r>
        <w:rPr>
          <w:rFonts w:ascii="Times New Roman" w:hAnsi="Times New Roman"/>
          <w:sz w:val="24"/>
          <w:szCs w:val="24"/>
        </w:rPr>
        <w:t xml:space="preserve">że unieważnić ogłoszony konkurs lub odstąpić od zawarcia umowy  </w:t>
      </w:r>
      <w:r w:rsidRPr="00722D0E">
        <w:rPr>
          <w:rFonts w:ascii="Times New Roman" w:hAnsi="Times New Roman"/>
          <w:sz w:val="24"/>
          <w:szCs w:val="24"/>
        </w:rPr>
        <w:t>z wnioskodawcą wybranym w drodze ogłoszonego konkursu na skutek:</w:t>
      </w:r>
    </w:p>
    <w:p w:rsidR="00887B87" w:rsidRPr="00722D0E" w:rsidRDefault="00887B87" w:rsidP="00887B8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stwierdzenia istotnego naruszenia prawa przy wyborze wniosków;</w:t>
      </w:r>
    </w:p>
    <w:p w:rsidR="00887B87" w:rsidRPr="00722D0E" w:rsidRDefault="00887B87" w:rsidP="00887B8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 xml:space="preserve">wystąpienia istotnej zmiany okoliczności powodujących, że zakończenie procedury wyborem wniosku lub zawarciem umowy nie leży w interesie publicznym, a zmiany tej  nie można było wcześniej przewidzieć.  </w:t>
      </w:r>
    </w:p>
    <w:p w:rsidR="00887B87" w:rsidRPr="00722D0E" w:rsidRDefault="00887B87" w:rsidP="00887B87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722D0E">
        <w:rPr>
          <w:rFonts w:ascii="Times New Roman" w:hAnsi="Times New Roman"/>
          <w:sz w:val="24"/>
          <w:szCs w:val="24"/>
        </w:rPr>
        <w:t>Dotacja może być przyznana w wysokości 99% całości planowanych kosztów realizacji projektu.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87B87" w:rsidRDefault="00887B87" w:rsidP="00887B87">
      <w:pPr>
        <w:numPr>
          <w:ilvl w:val="0"/>
          <w:numId w:val="2"/>
        </w:numPr>
        <w:spacing w:before="120" w:line="276" w:lineRule="auto"/>
        <w:rPr>
          <w:rFonts w:ascii="Times New Roman" w:hAnsi="Times New Roman"/>
          <w:sz w:val="24"/>
          <w:szCs w:val="24"/>
        </w:rPr>
      </w:pPr>
      <w:r w:rsidRPr="00904282">
        <w:rPr>
          <w:rFonts w:ascii="Times New Roman" w:hAnsi="Times New Roman"/>
          <w:sz w:val="24"/>
          <w:szCs w:val="24"/>
        </w:rPr>
        <w:t>O przyznanych dotacjach powiadamia się niezwłocznie zainteresowanych na piśmie</w:t>
      </w:r>
      <w:r w:rsidRPr="00904282">
        <w:rPr>
          <w:rFonts w:ascii="Times New Roman" w:hAnsi="Times New Roman"/>
          <w:sz w:val="24"/>
          <w:szCs w:val="24"/>
        </w:rPr>
        <w:br/>
        <w:t>oraz podaje się ich wykaz do publicznej wiadomości w Biuletynie Informacji</w:t>
      </w:r>
      <w:r w:rsidRPr="00904282">
        <w:rPr>
          <w:rFonts w:ascii="Times New Roman" w:hAnsi="Times New Roman"/>
          <w:sz w:val="24"/>
          <w:szCs w:val="24"/>
        </w:rPr>
        <w:br/>
        <w:t>Publicznej Urzędu Gminy Grębów</w:t>
      </w:r>
      <w:r>
        <w:rPr>
          <w:rFonts w:ascii="Times New Roman" w:hAnsi="Times New Roman"/>
          <w:sz w:val="24"/>
          <w:szCs w:val="24"/>
        </w:rPr>
        <w:t>,</w:t>
      </w:r>
      <w:r w:rsidRPr="00904282">
        <w:rPr>
          <w:rFonts w:ascii="Times New Roman" w:hAnsi="Times New Roman"/>
          <w:sz w:val="24"/>
          <w:szCs w:val="24"/>
        </w:rPr>
        <w:t xml:space="preserve"> na tablicy ogłoszeń Urzędu Gminy Grębów</w:t>
      </w:r>
      <w:r>
        <w:rPr>
          <w:rFonts w:ascii="Times New Roman" w:hAnsi="Times New Roman"/>
          <w:sz w:val="24"/>
          <w:szCs w:val="24"/>
        </w:rPr>
        <w:t xml:space="preserve"> oraz na stronie internetowej Urzędu.</w:t>
      </w:r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4" w:name="bookmark7"/>
    </w:p>
    <w:p w:rsidR="00887B87" w:rsidRDefault="00887B87" w:rsidP="00887B87">
      <w:pPr>
        <w:spacing w:before="120"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04282">
        <w:rPr>
          <w:rFonts w:ascii="Times New Roman" w:hAnsi="Times New Roman"/>
          <w:b/>
          <w:sz w:val="24"/>
          <w:szCs w:val="24"/>
          <w:u w:val="single"/>
        </w:rPr>
        <w:t>V. Szczegółowych informacji udziela:</w:t>
      </w:r>
      <w:bookmarkEnd w:id="4"/>
    </w:p>
    <w:p w:rsidR="00887B87" w:rsidRPr="00AE308E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Sylwia Walska – pok. nr 17 w Urzędzie Gminy Grębów, t</w:t>
      </w:r>
      <w:r w:rsidRPr="00AE308E">
        <w:rPr>
          <w:rFonts w:ascii="Times New Roman" w:hAnsi="Times New Roman"/>
          <w:sz w:val="24"/>
          <w:szCs w:val="24"/>
        </w:rPr>
        <w:t>el. 15</w:t>
      </w:r>
      <w:r>
        <w:rPr>
          <w:rFonts w:ascii="Times New Roman" w:hAnsi="Times New Roman"/>
          <w:sz w:val="24"/>
          <w:szCs w:val="24"/>
        </w:rPr>
        <w:t> 811-28-70</w:t>
      </w:r>
    </w:p>
    <w:p w:rsidR="00887B87" w:rsidRPr="00AE308E" w:rsidRDefault="00887B87" w:rsidP="00887B87">
      <w:pPr>
        <w:spacing w:before="120" w:line="276" w:lineRule="auto"/>
        <w:rPr>
          <w:rFonts w:ascii="Times New Roman" w:hAnsi="Times New Roman"/>
          <w:sz w:val="24"/>
          <w:szCs w:val="24"/>
          <w:u w:val="single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87B87" w:rsidRDefault="00887B87" w:rsidP="00887B87">
      <w:pPr>
        <w:spacing w:line="276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887B87" w:rsidRPr="00553F67" w:rsidRDefault="00887B87" w:rsidP="00887B87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Grębów, dnia </w:t>
      </w:r>
      <w:r w:rsidRPr="007D1E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7D1EC9">
        <w:rPr>
          <w:rFonts w:ascii="Times New Roman" w:hAnsi="Times New Roman"/>
          <w:sz w:val="24"/>
          <w:szCs w:val="24"/>
        </w:rPr>
        <w:t>.01.2024 r.</w:t>
      </w: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7B87" w:rsidRDefault="00887B87" w:rsidP="00887B8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C20C4" w:rsidRDefault="006C20C4"/>
    <w:sectPr w:rsidR="006C20C4" w:rsidSect="006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0E31"/>
    <w:multiLevelType w:val="hybridMultilevel"/>
    <w:tmpl w:val="1BE80E16"/>
    <w:lvl w:ilvl="0" w:tplc="D218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B3947"/>
    <w:multiLevelType w:val="hybridMultilevel"/>
    <w:tmpl w:val="A3325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F17DC"/>
    <w:multiLevelType w:val="hybridMultilevel"/>
    <w:tmpl w:val="D6ECCE84"/>
    <w:lvl w:ilvl="0" w:tplc="3A286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3DDD0B20"/>
    <w:multiLevelType w:val="hybridMultilevel"/>
    <w:tmpl w:val="3AD694A4"/>
    <w:lvl w:ilvl="0" w:tplc="BFEA1E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27403F"/>
    <w:multiLevelType w:val="hybridMultilevel"/>
    <w:tmpl w:val="BFAA66F8"/>
    <w:lvl w:ilvl="0" w:tplc="D6982A7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B87"/>
    <w:rsid w:val="006C20C4"/>
    <w:rsid w:val="0088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B87"/>
    <w:pPr>
      <w:spacing w:after="0" w:line="240" w:lineRule="auto"/>
      <w:ind w:left="4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7B87"/>
    <w:rPr>
      <w:color w:val="0066CC"/>
      <w:u w:val="single"/>
    </w:rPr>
  </w:style>
  <w:style w:type="character" w:customStyle="1" w:styleId="Teksttreci">
    <w:name w:val="Tekst treści_"/>
    <w:link w:val="Teksttreci0"/>
    <w:rsid w:val="00887B87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Nagwek1">
    <w:name w:val="Nagłówek #1_"/>
    <w:link w:val="Nagwek10"/>
    <w:rsid w:val="00887B87"/>
    <w:rPr>
      <w:rFonts w:ascii="Gulim" w:eastAsia="Gulim" w:hAnsi="Gulim" w:cs="Gulim"/>
      <w:spacing w:val="17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7B87"/>
    <w:pPr>
      <w:shd w:val="clear" w:color="auto" w:fill="FFFFFF"/>
      <w:spacing w:after="120" w:line="0" w:lineRule="atLeast"/>
      <w:ind w:left="0" w:hanging="380"/>
    </w:pPr>
    <w:rPr>
      <w:rFonts w:ascii="Times New Roman" w:eastAsia="Times New Roman" w:hAnsi="Times New Roman"/>
      <w:spacing w:val="8"/>
      <w:sz w:val="18"/>
      <w:szCs w:val="18"/>
    </w:rPr>
  </w:style>
  <w:style w:type="paragraph" w:customStyle="1" w:styleId="Nagwek10">
    <w:name w:val="Nagłówek #1"/>
    <w:basedOn w:val="Normalny"/>
    <w:link w:val="Nagwek1"/>
    <w:rsid w:val="00887B87"/>
    <w:pPr>
      <w:shd w:val="clear" w:color="auto" w:fill="FFFFFF"/>
      <w:spacing w:before="120" w:line="288" w:lineRule="exact"/>
      <w:ind w:left="0"/>
      <w:jc w:val="left"/>
      <w:outlineLvl w:val="0"/>
    </w:pPr>
    <w:rPr>
      <w:rFonts w:ascii="Gulim" w:eastAsia="Gulim" w:hAnsi="Gulim" w:cs="Gulim"/>
      <w:spacing w:val="17"/>
      <w:sz w:val="17"/>
      <w:szCs w:val="17"/>
    </w:rPr>
  </w:style>
  <w:style w:type="character" w:customStyle="1" w:styleId="TeksttreciOdstpy1pt">
    <w:name w:val="Tekst treści + Odstępy 1 pt"/>
    <w:rsid w:val="00887B8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5"/>
      <w:sz w:val="19"/>
      <w:szCs w:val="19"/>
    </w:rPr>
  </w:style>
  <w:style w:type="character" w:customStyle="1" w:styleId="Nagwek1Odstpy3pt">
    <w:name w:val="Nagłówek #1 + Odstępy 3 pt"/>
    <w:rsid w:val="00887B87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59"/>
      <w:sz w:val="19"/>
      <w:szCs w:val="19"/>
    </w:rPr>
  </w:style>
  <w:style w:type="character" w:customStyle="1" w:styleId="Nagwek12Pogrubienie">
    <w:name w:val="Nagłówek #1 (2) + Pogrubienie"/>
    <w:rsid w:val="00887B87"/>
    <w:rPr>
      <w:rFonts w:ascii="Batang" w:eastAsia="Batang" w:hAnsi="Batang" w:cs="Batang"/>
      <w:b/>
      <w:bCs/>
      <w:i w:val="0"/>
      <w:iCs w:val="0"/>
      <w:smallCaps w:val="0"/>
      <w:strike w:val="0"/>
      <w:spacing w:val="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bow.un.pl/bip/)%20(Menu%3ePra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6829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2024-01-19T08:41:00Z</dcterms:created>
  <dcterms:modified xsi:type="dcterms:W3CDTF">2024-01-19T08:41:00Z</dcterms:modified>
</cp:coreProperties>
</file>