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BA" w:rsidRDefault="006257BA" w:rsidP="006257BA">
      <w:pPr>
        <w:pStyle w:val="Tytu"/>
        <w:tabs>
          <w:tab w:val="left" w:pos="720"/>
          <w:tab w:val="left" w:pos="3240"/>
        </w:tabs>
        <w:ind w:left="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6257BA" w:rsidRDefault="006257BA" w:rsidP="006257BA">
      <w:pPr>
        <w:pStyle w:val="Tytu"/>
        <w:tabs>
          <w:tab w:val="left" w:pos="720"/>
        </w:tabs>
        <w:ind w:left="0"/>
        <w:rPr>
          <w:b/>
          <w:szCs w:val="36"/>
        </w:rPr>
      </w:pPr>
      <w:r>
        <w:rPr>
          <w:b/>
          <w:szCs w:val="36"/>
        </w:rPr>
        <w:t>O G  Ł  O  S  Z  E  N  I  E</w:t>
      </w:r>
    </w:p>
    <w:p w:rsidR="006257BA" w:rsidRDefault="006257BA" w:rsidP="006257BA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WÓJT  GMINY  GRĘBÓW OGŁASZA II</w:t>
      </w:r>
      <w:r w:rsidR="00BB4AF2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 xml:space="preserve"> PRZETARG USTNY NIEOGRANICZONY NA SPRZEDAŻ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DZIAŁEK NIEZABUDOWANYCH POŁOŻONYCH W GRĘBOWIE, STALACH, ZABRNIU </w:t>
      </w:r>
    </w:p>
    <w:p w:rsidR="006257BA" w:rsidRPr="00DB6B2C" w:rsidRDefault="006257BA" w:rsidP="006257B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Grębów – Palędzie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nr  8351/2 o pow. 0,1641  ha </w:t>
      </w:r>
      <w:r>
        <w:rPr>
          <w:bCs/>
          <w:sz w:val="26"/>
          <w:szCs w:val="26"/>
        </w:rPr>
        <w:t>działka  ujawniona w KW nr TBIT/00034 944/7 Cena wywoławcza nieruchomości wynosi</w:t>
      </w:r>
      <w:r>
        <w:rPr>
          <w:b/>
          <w:bCs/>
          <w:sz w:val="26"/>
          <w:szCs w:val="26"/>
        </w:rPr>
        <w:t xml:space="preserve">  </w:t>
      </w:r>
    </w:p>
    <w:p w:rsidR="006257BA" w:rsidRPr="008F09AA" w:rsidRDefault="006257BA" w:rsidP="006257B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45 948,00 zł + 23 % vat - wadium 4600,00  zł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nr  8351/3 o pow. 0,1650 ha </w:t>
      </w:r>
      <w:r>
        <w:rPr>
          <w:bCs/>
          <w:sz w:val="26"/>
          <w:szCs w:val="26"/>
        </w:rPr>
        <w:t>działka  ujawniona w KW nr TBIT/00034 944/7 Cena wywoławcza nieruchomości wynosi</w:t>
      </w:r>
      <w:r>
        <w:rPr>
          <w:b/>
          <w:bCs/>
          <w:sz w:val="26"/>
          <w:szCs w:val="26"/>
        </w:rPr>
        <w:t xml:space="preserve"> 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46 200,00 zł + 23 % vat - wadium 4700,00  zł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nr  8351/4 o pow. 0,1950 ha </w:t>
      </w:r>
      <w:r>
        <w:rPr>
          <w:bCs/>
          <w:sz w:val="26"/>
          <w:szCs w:val="26"/>
        </w:rPr>
        <w:t>działka  ujawniona w KW nr TBIT/00034 944/7 Cena wywoławcza nieruchomości wynosi</w:t>
      </w:r>
      <w:r>
        <w:rPr>
          <w:b/>
          <w:bCs/>
          <w:sz w:val="26"/>
          <w:szCs w:val="26"/>
        </w:rPr>
        <w:t xml:space="preserve"> 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54 600,00 zł + 23 % vat - wadium 5500,00  zł           </w:t>
      </w:r>
    </w:p>
    <w:p w:rsidR="006257BA" w:rsidRPr="007678BD" w:rsidRDefault="006257BA" w:rsidP="006257B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Stale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nr  3065/8  o pow. 0,1590 ha </w:t>
      </w:r>
      <w:r>
        <w:rPr>
          <w:bCs/>
          <w:sz w:val="26"/>
          <w:szCs w:val="26"/>
        </w:rPr>
        <w:t>działka  ujawniona w KW nr TBIT/00034 015/6 Cena wywoławcza nieruchomości wynosi</w:t>
      </w:r>
      <w:r>
        <w:rPr>
          <w:b/>
          <w:bCs/>
          <w:sz w:val="26"/>
          <w:szCs w:val="26"/>
        </w:rPr>
        <w:t xml:space="preserve"> 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36 204,00 zł + 23 % vat wadium 3700,00  zł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nr  3065/12 o pow. 0,1560 ha </w:t>
      </w:r>
      <w:r>
        <w:rPr>
          <w:bCs/>
          <w:sz w:val="26"/>
          <w:szCs w:val="26"/>
        </w:rPr>
        <w:t>działka  ujawniona w KW nr TBIT/00034 015/6 Cena wywoławcza nieruchomości wynosi</w:t>
      </w:r>
      <w:r>
        <w:rPr>
          <w:b/>
          <w:bCs/>
          <w:sz w:val="26"/>
          <w:szCs w:val="26"/>
        </w:rPr>
        <w:t xml:space="preserve">  </w:t>
      </w:r>
    </w:p>
    <w:p w:rsidR="006257BA" w:rsidRPr="008F09AA" w:rsidRDefault="006257BA" w:rsidP="006257B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35 521,00 zł + 23 % vat wadium 3600,00  zł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nr  3065/13 o pow. 0,1561 ha </w:t>
      </w:r>
      <w:r>
        <w:rPr>
          <w:bCs/>
          <w:sz w:val="26"/>
          <w:szCs w:val="26"/>
        </w:rPr>
        <w:t>działka  ujawniona w KW nr TBIT/00034 015/6 Cena wywoławcza nieruchomości wynosi</w:t>
      </w:r>
      <w:r>
        <w:rPr>
          <w:b/>
          <w:bCs/>
          <w:sz w:val="26"/>
          <w:szCs w:val="26"/>
        </w:rPr>
        <w:t xml:space="preserve">  </w:t>
      </w:r>
    </w:p>
    <w:p w:rsidR="006257BA" w:rsidRPr="007678BD" w:rsidRDefault="006257BA" w:rsidP="006257B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35 544,00 zł + 23 % vat wadium 3600,00  zł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nr  3065/15 o pow. 0,1560 ha </w:t>
      </w:r>
      <w:r>
        <w:rPr>
          <w:bCs/>
          <w:sz w:val="26"/>
          <w:szCs w:val="26"/>
        </w:rPr>
        <w:t>działka  ujawniona w KW nr TBIT/00034 015/6 Cena wywoławcza nieruchomości wynosi</w:t>
      </w:r>
      <w:r>
        <w:rPr>
          <w:b/>
          <w:bCs/>
          <w:sz w:val="26"/>
          <w:szCs w:val="26"/>
        </w:rPr>
        <w:t xml:space="preserve">  </w:t>
      </w:r>
    </w:p>
    <w:p w:rsidR="006257BA" w:rsidRPr="008F09AA" w:rsidRDefault="006257BA" w:rsidP="006257B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35 521,00 zł + 23 % vat wadium 3600,00  zł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nr  3065/16 o pow. 0,1560 ha </w:t>
      </w:r>
      <w:r>
        <w:rPr>
          <w:bCs/>
          <w:sz w:val="26"/>
          <w:szCs w:val="26"/>
        </w:rPr>
        <w:t>działka  ujawniona w KW nr TBIT/00034 015/6 Cena wywoławcza nieruchomości wynosi</w:t>
      </w:r>
      <w:r>
        <w:rPr>
          <w:b/>
          <w:bCs/>
          <w:sz w:val="26"/>
          <w:szCs w:val="26"/>
        </w:rPr>
        <w:t xml:space="preserve"> 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35 521,00 zł + 23 % vat wadium 3600,00  zł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Zabrnie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nr  2495/6 o pow. 0,1712ha </w:t>
      </w:r>
      <w:r>
        <w:rPr>
          <w:bCs/>
          <w:sz w:val="26"/>
          <w:szCs w:val="26"/>
        </w:rPr>
        <w:t xml:space="preserve">działka  ujawniona w KW nr TBIT/00034944/7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Cena wywoławcza nieruchomości wynosi</w:t>
      </w:r>
      <w:r>
        <w:rPr>
          <w:b/>
          <w:bCs/>
          <w:sz w:val="26"/>
          <w:szCs w:val="26"/>
        </w:rPr>
        <w:t xml:space="preserve">  </w:t>
      </w:r>
    </w:p>
    <w:p w:rsidR="006257BA" w:rsidRPr="008B41EF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30 816 ,00 zł  + 23 % vat - wadium 3100,00 zł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Oraz II</w:t>
      </w:r>
      <w:r w:rsidR="00BB4AF2">
        <w:rPr>
          <w:b/>
          <w:bCs/>
          <w:sz w:val="26"/>
          <w:szCs w:val="26"/>
        </w:rPr>
        <w:t xml:space="preserve">I </w:t>
      </w:r>
      <w:r>
        <w:rPr>
          <w:b/>
          <w:bCs/>
          <w:sz w:val="26"/>
          <w:szCs w:val="26"/>
        </w:rPr>
        <w:t xml:space="preserve"> </w:t>
      </w:r>
      <w:r w:rsidR="00BB4AF2"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</w:rPr>
        <w:t>RZETARG USTNY NIEOGRANICZONY NA SPRZEDAŻ DZIAŁEK NIEZABUDOWANYCH  USŁUGOWYCH  POŁOŻONYCH   W GRĘBOWIE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nr 4164/31 o pow. 0,4170 ha  </w:t>
      </w:r>
      <w:r>
        <w:rPr>
          <w:bCs/>
          <w:sz w:val="26"/>
          <w:szCs w:val="26"/>
        </w:rPr>
        <w:t>działka  ujawniona w KW nr TBIT/00034 944/7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Cena wywoławcza nieruchomości wynosi</w:t>
      </w:r>
      <w:r>
        <w:rPr>
          <w:b/>
          <w:bCs/>
          <w:sz w:val="26"/>
          <w:szCs w:val="26"/>
        </w:rPr>
        <w:t xml:space="preserve">  </w:t>
      </w:r>
    </w:p>
    <w:p w:rsidR="006257BA" w:rsidRPr="008F09AA" w:rsidRDefault="006257BA" w:rsidP="006257B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116 426,00 zł  + 23 % vat -  wadium 12 000,00 zł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- nr 4179/3 o pow. 0,4666 ha  </w:t>
      </w:r>
      <w:r>
        <w:rPr>
          <w:bCs/>
          <w:sz w:val="26"/>
          <w:szCs w:val="26"/>
        </w:rPr>
        <w:t>działka  ujawniona w KW nr TBIT/00034 944/7</w:t>
      </w:r>
      <w:r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Cena wywoławcza nieruchomości wynosi</w:t>
      </w:r>
      <w:r>
        <w:rPr>
          <w:b/>
          <w:bCs/>
          <w:sz w:val="26"/>
          <w:szCs w:val="26"/>
        </w:rPr>
        <w:t xml:space="preserve"> 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130 275,00 zł  + 23 % vat -  wadium 14 000,00 zł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Nieruchomości te nie  są obciążone i stanowią własność Gminy Grębów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Pierwszy przetarg na w/w  nieruchomości odbył się wynikiem negatywnym w dniu 16 maja 2019 r. </w:t>
      </w:r>
      <w:r w:rsidR="00BB4AF2">
        <w:rPr>
          <w:b/>
          <w:bCs/>
          <w:sz w:val="26"/>
          <w:szCs w:val="26"/>
        </w:rPr>
        <w:t xml:space="preserve">Drugi przetarg na w/w działki odbył się wynikiem negatywnym w dniu 09 sierpnia 2019 r.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PRZETARGI  NA W/W DZIAŁKI POŁOŻONE  </w:t>
      </w:r>
      <w:r>
        <w:rPr>
          <w:b/>
          <w:sz w:val="26"/>
          <w:szCs w:val="26"/>
        </w:rPr>
        <w:t xml:space="preserve">WE WSI  GRĘBÓW, STALE i  ZABRNIE </w:t>
      </w:r>
      <w:r>
        <w:rPr>
          <w:sz w:val="26"/>
          <w:szCs w:val="26"/>
        </w:rPr>
        <w:t>ODBĘDĄ  SIĘ W DNIU</w:t>
      </w:r>
      <w:r w:rsidR="00BB4AF2">
        <w:rPr>
          <w:b/>
          <w:bCs/>
          <w:sz w:val="26"/>
          <w:szCs w:val="26"/>
        </w:rPr>
        <w:t xml:space="preserve"> 24 października</w:t>
      </w:r>
      <w:r>
        <w:rPr>
          <w:b/>
          <w:bCs/>
          <w:sz w:val="26"/>
          <w:szCs w:val="26"/>
        </w:rPr>
        <w:t xml:space="preserve">   2019  r. o GODZ. 10.00, w Urzędzie Gminy w Grębowie, pokój nr 10.  Natomiast na działki usługowe o godz. 12.00.</w:t>
      </w:r>
    </w:p>
    <w:p w:rsidR="006257BA" w:rsidRDefault="006257BA" w:rsidP="006257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Przystępujący do przetargu zobowiązani są do wpłaty wadium w wysokości podanej przy każdej działce  najpóźniej do dnia </w:t>
      </w:r>
      <w:r w:rsidR="00BB4AF2">
        <w:rPr>
          <w:b/>
          <w:sz w:val="26"/>
          <w:szCs w:val="26"/>
        </w:rPr>
        <w:t xml:space="preserve">18 października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2019</w:t>
      </w:r>
      <w:r>
        <w:rPr>
          <w:sz w:val="26"/>
          <w:szCs w:val="26"/>
        </w:rPr>
        <w:t xml:space="preserve"> r. w Banku Spółdzielczym w Grębowie  przelewem  na konto Gminy nr </w:t>
      </w:r>
      <w:r w:rsidR="00BB4AF2">
        <w:rPr>
          <w:sz w:val="26"/>
          <w:szCs w:val="26"/>
        </w:rPr>
        <w:t xml:space="preserve">92 9434 0002 2001 1008 2407 0007 BS Tarnobrzeg </w:t>
      </w:r>
      <w:r>
        <w:rPr>
          <w:sz w:val="26"/>
          <w:szCs w:val="26"/>
        </w:rPr>
        <w:t>.</w:t>
      </w:r>
    </w:p>
    <w:p w:rsidR="006257BA" w:rsidRDefault="006257BA" w:rsidP="006257BA">
      <w:pPr>
        <w:rPr>
          <w:color w:val="272725"/>
          <w:sz w:val="26"/>
          <w:szCs w:val="26"/>
        </w:rPr>
      </w:pPr>
      <w:r>
        <w:rPr>
          <w:color w:val="272725"/>
          <w:sz w:val="26"/>
          <w:szCs w:val="26"/>
        </w:rPr>
        <w:t xml:space="preserve"> Na powyższe działki  budowlane gmina nie posiada  aktualnego   plan zagospodarowania przestrzennego,  tylko posiada wydane decyzje o warunkach zabudowy. Natomiast na  działki usługowe  gmina  posiada  aktualny    plan zagospodarowania przestrzennego terenów wokół Ronda w Grębowie   oznaczone symbolem 2 U – pod zabudowę usługową wielobranżową o charakterze publicznym i komercyjnym w tym handlu o powierzchni sprzedaży do 400 m2.  Wadium wpłacone przez uczestników, którzy przetargu nie wygrali zostaje zwrócone niezwłocznie po zamknięciu przetargu, a uczestnikowi który wygrał przetarg, wadium zaliczone zostaje na poczet nabycia nieruchomości.</w:t>
      </w:r>
      <w:r>
        <w:rPr>
          <w:color w:val="272725"/>
          <w:sz w:val="26"/>
          <w:szCs w:val="26"/>
        </w:rPr>
        <w:br/>
        <w:t>W przypadku gdy zwycięzca przetargu uchyla się od zawarcia aktu notarialnego wadium ulega przepadkowi na rzecz organizatora przetargu.</w:t>
      </w:r>
    </w:p>
    <w:p w:rsidR="006257BA" w:rsidRDefault="006257BA" w:rsidP="006257BA">
      <w:pPr>
        <w:jc w:val="both"/>
        <w:rPr>
          <w:color w:val="272725"/>
          <w:sz w:val="26"/>
          <w:szCs w:val="26"/>
        </w:rPr>
      </w:pPr>
      <w:r>
        <w:rPr>
          <w:color w:val="272725"/>
          <w:sz w:val="26"/>
          <w:szCs w:val="26"/>
        </w:rPr>
        <w:t xml:space="preserve">Cena nieruchomości ustalona w drodze licytacji jest płatna jednorazowo,  przed zawarciem umowy sprzedaży przedmiotowej nieruchomości. </w:t>
      </w:r>
    </w:p>
    <w:p w:rsidR="006257BA" w:rsidRDefault="006257BA" w:rsidP="006257BA">
      <w:pPr>
        <w:jc w:val="both"/>
        <w:rPr>
          <w:color w:val="272725"/>
          <w:sz w:val="26"/>
          <w:szCs w:val="26"/>
        </w:rPr>
      </w:pPr>
      <w:r>
        <w:rPr>
          <w:color w:val="272725"/>
          <w:sz w:val="26"/>
          <w:szCs w:val="26"/>
        </w:rPr>
        <w:t>Koszty sporządzenia umowy kupna – sprzedaży w formie aktu notarialnego oraz koszty założenia księgi wieczystej ponosi kupujący.</w:t>
      </w:r>
    </w:p>
    <w:p w:rsidR="006257BA" w:rsidRDefault="006257BA" w:rsidP="006257BA">
      <w:pPr>
        <w:jc w:val="both"/>
        <w:rPr>
          <w:color w:val="272725"/>
          <w:sz w:val="26"/>
          <w:szCs w:val="26"/>
        </w:rPr>
      </w:pPr>
      <w:r>
        <w:rPr>
          <w:color w:val="272725"/>
          <w:sz w:val="26"/>
          <w:szCs w:val="26"/>
        </w:rPr>
        <w:t xml:space="preserve">Termin umowy notarialnej zostanie ustalony do 21 od dnia rozstrzygnięcia przetargu. </w:t>
      </w:r>
    </w:p>
    <w:p w:rsidR="006257BA" w:rsidRDefault="006257BA" w:rsidP="006257BA">
      <w:pPr>
        <w:jc w:val="both"/>
        <w:rPr>
          <w:color w:val="272725"/>
          <w:sz w:val="26"/>
          <w:szCs w:val="26"/>
        </w:rPr>
      </w:pPr>
      <w:r>
        <w:rPr>
          <w:color w:val="272725"/>
          <w:sz w:val="26"/>
          <w:szCs w:val="26"/>
        </w:rPr>
        <w:t>Osoby biorące udział w przetargu powinny zapoznać się ze stanem prawnym i granicami nieruchomości będącej przedmiotem przetargu.</w:t>
      </w:r>
    </w:p>
    <w:p w:rsidR="006257BA" w:rsidRDefault="006257BA" w:rsidP="006257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Szczegółowych informacji na temat sprzedaży  udziela Urząd Gminy Grębów , pokój nr 1 tel. 15 8513756 oraz na stronie internetowej </w:t>
      </w:r>
      <w:hyperlink r:id="rId4" w:history="1">
        <w:r>
          <w:rPr>
            <w:rStyle w:val="Hipercze"/>
            <w:sz w:val="26"/>
            <w:szCs w:val="26"/>
          </w:rPr>
          <w:t>www.grebow.com.pl</w:t>
        </w:r>
      </w:hyperlink>
      <w:r>
        <w:rPr>
          <w:sz w:val="26"/>
          <w:szCs w:val="26"/>
        </w:rPr>
        <w:t xml:space="preserve">  i www.grebow.un.pl/bip/</w:t>
      </w:r>
      <w:r w:rsidRPr="002370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zakładce Przetargi/Przetargi 2019/Nieruchomości oraz na tablicy ogłoszeń Urzędu Gminy Grębów. </w:t>
      </w:r>
    </w:p>
    <w:p w:rsidR="002941AA" w:rsidRDefault="002941AA" w:rsidP="000946BB">
      <w:pPr>
        <w:jc w:val="both"/>
        <w:rPr>
          <w:sz w:val="26"/>
          <w:szCs w:val="26"/>
        </w:rPr>
      </w:pPr>
    </w:p>
    <w:p w:rsidR="002941AA" w:rsidRPr="000946BB" w:rsidRDefault="002941AA" w:rsidP="000946BB">
      <w:pPr>
        <w:jc w:val="both"/>
        <w:rPr>
          <w:sz w:val="26"/>
          <w:szCs w:val="26"/>
        </w:rPr>
      </w:pPr>
    </w:p>
    <w:sectPr w:rsidR="002941AA" w:rsidRPr="000946BB" w:rsidSect="003653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2E"/>
    <w:rsid w:val="000946BB"/>
    <w:rsid w:val="002941AA"/>
    <w:rsid w:val="0036532E"/>
    <w:rsid w:val="0038527E"/>
    <w:rsid w:val="003E7977"/>
    <w:rsid w:val="006257BA"/>
    <w:rsid w:val="00692460"/>
    <w:rsid w:val="006D606A"/>
    <w:rsid w:val="007B2A4E"/>
    <w:rsid w:val="00847509"/>
    <w:rsid w:val="00A6528B"/>
    <w:rsid w:val="00BB4AF2"/>
    <w:rsid w:val="00C07C70"/>
    <w:rsid w:val="00C9490C"/>
    <w:rsid w:val="00CF4F6C"/>
    <w:rsid w:val="00D03115"/>
    <w:rsid w:val="00E93FA0"/>
    <w:rsid w:val="00E97B67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0B14A-DE08-45D3-8E2B-F97CD78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6532E"/>
    <w:pPr>
      <w:ind w:left="1740"/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36532E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styleId="Hipercze">
    <w:name w:val="Hyperlink"/>
    <w:uiPriority w:val="99"/>
    <w:unhideWhenUsed/>
    <w:rsid w:val="00365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2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27E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6D6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b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Gawrońska</dc:creator>
  <cp:keywords/>
  <dc:description/>
  <cp:lastModifiedBy>Katarzyna Kopała</cp:lastModifiedBy>
  <cp:revision>2</cp:revision>
  <cp:lastPrinted>2019-09-13T12:17:00Z</cp:lastPrinted>
  <dcterms:created xsi:type="dcterms:W3CDTF">2019-09-16T08:02:00Z</dcterms:created>
  <dcterms:modified xsi:type="dcterms:W3CDTF">2019-09-16T08:02:00Z</dcterms:modified>
</cp:coreProperties>
</file>