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08" w:rsidRDefault="00A13D08" w:rsidP="00320008">
      <w:pPr>
        <w:pStyle w:val="NormalnyWeb"/>
        <w:jc w:val="center"/>
        <w:rPr>
          <w:rStyle w:val="Pogrubienie"/>
          <w:sz w:val="28"/>
          <w:szCs w:val="28"/>
        </w:rPr>
      </w:pPr>
      <w:bookmarkStart w:id="0" w:name="_GoBack"/>
      <w:bookmarkEnd w:id="0"/>
      <w:r>
        <w:rPr>
          <w:rStyle w:val="Pogrubienie"/>
          <w:sz w:val="28"/>
          <w:szCs w:val="28"/>
        </w:rPr>
        <w:t>OG</w:t>
      </w:r>
      <w:r w:rsidRPr="00F5072A">
        <w:rPr>
          <w:rStyle w:val="Pogrubienie"/>
          <w:sz w:val="28"/>
          <w:szCs w:val="28"/>
        </w:rPr>
        <w:t>ŁOSZENIE O ROZPOCZĘCIU KONSULTACJI</w:t>
      </w:r>
    </w:p>
    <w:p w:rsidR="00A13D08" w:rsidRPr="00F5072A" w:rsidRDefault="00A13D08" w:rsidP="00320008">
      <w:pPr>
        <w:pStyle w:val="NormalnyWeb"/>
        <w:jc w:val="center"/>
        <w:rPr>
          <w:sz w:val="28"/>
          <w:szCs w:val="28"/>
        </w:rPr>
      </w:pPr>
    </w:p>
    <w:p w:rsidR="00320008" w:rsidRPr="00F5072A" w:rsidRDefault="00320008" w:rsidP="00A13D08">
      <w:pPr>
        <w:pStyle w:val="NormalnyWeb"/>
        <w:spacing w:before="240" w:beforeAutospacing="0" w:after="0" w:afterAutospacing="0" w:line="360" w:lineRule="auto"/>
        <w:jc w:val="both"/>
      </w:pPr>
      <w:r w:rsidRPr="00C9742B">
        <w:t xml:space="preserve">1. Wójt Gminy Grębów informuje organizacje pozarządowe i podmioty, o których mowa </w:t>
      </w:r>
      <w:r w:rsidRPr="00C9742B">
        <w:br/>
      </w:r>
      <w:r w:rsidRPr="00F5072A">
        <w:t>w art.</w:t>
      </w:r>
      <w:r>
        <w:t xml:space="preserve"> </w:t>
      </w:r>
      <w:r w:rsidRPr="00F5072A">
        <w:t>3 ust.</w:t>
      </w:r>
      <w:r>
        <w:t xml:space="preserve"> </w:t>
      </w:r>
      <w:r w:rsidRPr="00F5072A">
        <w:t>3 ustawy z dnia</w:t>
      </w:r>
      <w:r>
        <w:t xml:space="preserve"> 24 kwietnia 2003 r. o działalności pożytku publicznego</w:t>
      </w:r>
      <w:r>
        <w:br/>
      </w:r>
      <w:r w:rsidRPr="00F5072A">
        <w:t>i o wolontariacie</w:t>
      </w:r>
      <w:r>
        <w:t xml:space="preserve"> (</w:t>
      </w:r>
      <w:r w:rsidRPr="00320008">
        <w:t>Dz.  U.  z  2019  r. poz. 688</w:t>
      </w:r>
      <w:r>
        <w:t xml:space="preserve"> z późn. zm.</w:t>
      </w:r>
      <w:r>
        <w:rPr>
          <w:szCs w:val="23"/>
        </w:rPr>
        <w:t>)</w:t>
      </w:r>
      <w:r w:rsidRPr="00F5072A">
        <w:t xml:space="preserve"> o rozpoczęciu konsultacji dotyczących projektu </w:t>
      </w:r>
      <w:r>
        <w:t xml:space="preserve">uchwały na temat: </w:t>
      </w:r>
      <w:r w:rsidRPr="00A13D08">
        <w:rPr>
          <w:b/>
        </w:rPr>
        <w:t>Programu współpracy gminy Grębów                                  z organizacjami pozarządowymi oraz innymi podmiotami prowadzącymi działalność</w:t>
      </w:r>
      <w:r w:rsidR="00A13D08" w:rsidRPr="00A13D08">
        <w:rPr>
          <w:b/>
        </w:rPr>
        <w:t xml:space="preserve"> pożytku publicznego na rok 2020</w:t>
      </w:r>
      <w:r w:rsidRPr="00A13D08">
        <w:rPr>
          <w:b/>
        </w:rPr>
        <w:t>.</w:t>
      </w:r>
    </w:p>
    <w:p w:rsidR="00320008" w:rsidRPr="00F5072A" w:rsidRDefault="00320008" w:rsidP="00A13D08">
      <w:pPr>
        <w:pStyle w:val="NormalnyWeb"/>
        <w:spacing w:before="240" w:beforeAutospacing="0" w:after="0" w:afterAutospacing="0" w:line="360" w:lineRule="auto"/>
      </w:pPr>
      <w:r>
        <w:t>2. Termin rozpoczęcia kons</w:t>
      </w:r>
      <w:r w:rsidRPr="00F5072A">
        <w:t xml:space="preserve">ultacji: </w:t>
      </w:r>
      <w:r w:rsidR="00A13D08">
        <w:rPr>
          <w:rStyle w:val="Pogrubienie"/>
        </w:rPr>
        <w:t>14</w:t>
      </w:r>
      <w:r>
        <w:rPr>
          <w:rStyle w:val="Pogrubienie"/>
        </w:rPr>
        <w:t xml:space="preserve"> paździ</w:t>
      </w:r>
      <w:r w:rsidR="00A13D08">
        <w:rPr>
          <w:rStyle w:val="Pogrubienie"/>
        </w:rPr>
        <w:t>ernika 2019</w:t>
      </w:r>
      <w:r w:rsidRPr="00F5072A">
        <w:rPr>
          <w:rStyle w:val="Pogrubienie"/>
        </w:rPr>
        <w:t xml:space="preserve"> r.</w:t>
      </w:r>
    </w:p>
    <w:p w:rsidR="00320008" w:rsidRPr="00F5072A" w:rsidRDefault="00320008" w:rsidP="00A13D08">
      <w:pPr>
        <w:pStyle w:val="NormalnyWeb"/>
        <w:spacing w:before="240" w:beforeAutospacing="0" w:after="0" w:afterAutospacing="0" w:line="360" w:lineRule="auto"/>
      </w:pPr>
      <w:r w:rsidRPr="00F5072A">
        <w:t xml:space="preserve">3. Termin zakończenia konsultacji: </w:t>
      </w:r>
      <w:r w:rsidR="00A13D08">
        <w:rPr>
          <w:rStyle w:val="Pogrubienie"/>
        </w:rPr>
        <w:t>28 października 2019</w:t>
      </w:r>
      <w:r w:rsidRPr="00F5072A">
        <w:rPr>
          <w:rStyle w:val="Pogrubienie"/>
        </w:rPr>
        <w:t xml:space="preserve"> r.</w:t>
      </w:r>
    </w:p>
    <w:p w:rsidR="00320008" w:rsidRPr="00F5072A" w:rsidRDefault="00320008" w:rsidP="00A13D08">
      <w:pPr>
        <w:pStyle w:val="NormalnyWeb"/>
        <w:spacing w:before="240" w:beforeAutospacing="0" w:after="0" w:afterAutospacing="0" w:line="360" w:lineRule="auto"/>
      </w:pPr>
      <w:r w:rsidRPr="00F5072A">
        <w:t>4. Miejsce udostępnienia treści projektu uchwały:</w:t>
      </w:r>
    </w:p>
    <w:p w:rsidR="00320008" w:rsidRPr="00C9742B" w:rsidRDefault="00320008" w:rsidP="00A13D08">
      <w:pPr>
        <w:pStyle w:val="NormalnyWeb"/>
        <w:spacing w:before="0" w:beforeAutospacing="0" w:after="0" w:afterAutospacing="0" w:line="360" w:lineRule="auto"/>
      </w:pPr>
      <w:r w:rsidRPr="00C9742B">
        <w:t>a) w formie elektronicznej:</w:t>
      </w:r>
    </w:p>
    <w:p w:rsidR="00A13D08" w:rsidRDefault="00320008" w:rsidP="00A13D0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</w:pPr>
      <w:r w:rsidRPr="00F5072A">
        <w:t>na stronie internetowej</w:t>
      </w:r>
      <w:r w:rsidRPr="00A13D08">
        <w:t xml:space="preserve"> </w:t>
      </w:r>
      <w:hyperlink r:id="rId5" w:history="1">
        <w:r w:rsidR="00A13D08" w:rsidRPr="00A13D08">
          <w:rPr>
            <w:rStyle w:val="Hipercze"/>
            <w:color w:val="auto"/>
            <w:u w:val="none"/>
          </w:rPr>
          <w:t>www.grebow.com.pl</w:t>
        </w:r>
      </w:hyperlink>
    </w:p>
    <w:p w:rsidR="00A13D08" w:rsidRDefault="00320008" w:rsidP="00A13D0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</w:pPr>
      <w:r w:rsidRPr="00F5072A">
        <w:t xml:space="preserve">na stronie BIP </w:t>
      </w:r>
      <w:r w:rsidRPr="00391149">
        <w:t xml:space="preserve"> </w:t>
      </w:r>
      <w:hyperlink r:id="rId6" w:history="1">
        <w:r w:rsidRPr="00A13D08">
          <w:rPr>
            <w:rStyle w:val="Hipercze"/>
            <w:color w:val="auto"/>
            <w:u w:val="none"/>
          </w:rPr>
          <w:t>http://grebow.un.pl/bip/</w:t>
        </w:r>
      </w:hyperlink>
    </w:p>
    <w:p w:rsidR="00320008" w:rsidRPr="00A13D08" w:rsidRDefault="00320008" w:rsidP="00A13D08">
      <w:pPr>
        <w:pStyle w:val="NormalnyWeb"/>
        <w:spacing w:before="0" w:beforeAutospacing="0" w:after="0" w:afterAutospacing="0" w:line="360" w:lineRule="auto"/>
      </w:pPr>
      <w:r w:rsidRPr="00C9742B">
        <w:t>b) w formie papierowej</w:t>
      </w:r>
      <w:r>
        <w:t>:</w:t>
      </w:r>
    </w:p>
    <w:p w:rsidR="00A13D08" w:rsidRDefault="00320008" w:rsidP="00A13D08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</w:pPr>
      <w:r>
        <w:t>na tablicy ogłoszeń</w:t>
      </w:r>
      <w:r w:rsidRPr="00F5072A">
        <w:t xml:space="preserve"> w</w:t>
      </w:r>
      <w:r>
        <w:t xml:space="preserve"> budynku Urzędu Gminy w Grębowie</w:t>
      </w:r>
    </w:p>
    <w:p w:rsidR="00320008" w:rsidRPr="00F5072A" w:rsidRDefault="00320008" w:rsidP="00A13D08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</w:pPr>
      <w:r>
        <w:t>w pokoju nr 1</w:t>
      </w:r>
      <w:r w:rsidRPr="00F5072A">
        <w:t xml:space="preserve"> w Urzęd</w:t>
      </w:r>
      <w:r>
        <w:t>z</w:t>
      </w:r>
      <w:r w:rsidRPr="00F5072A">
        <w:t>ie Gminy w</w:t>
      </w:r>
      <w:r>
        <w:t xml:space="preserve"> Grębowie</w:t>
      </w:r>
    </w:p>
    <w:p w:rsidR="00320008" w:rsidRPr="00F5072A" w:rsidRDefault="00320008" w:rsidP="00A13D08">
      <w:pPr>
        <w:pStyle w:val="NormalnyWeb"/>
        <w:spacing w:before="240" w:beforeAutospacing="0" w:after="0" w:afterAutospacing="0" w:line="360" w:lineRule="auto"/>
      </w:pPr>
      <w:r w:rsidRPr="00F5072A">
        <w:t>5. Sposób składania uwag:</w:t>
      </w:r>
    </w:p>
    <w:p w:rsidR="00320008" w:rsidRPr="00F5072A" w:rsidRDefault="00320008" w:rsidP="00A13D08">
      <w:pPr>
        <w:pStyle w:val="NormalnyWeb"/>
        <w:spacing w:before="0" w:beforeAutospacing="0" w:after="0" w:afterAutospacing="0" w:line="360" w:lineRule="auto"/>
      </w:pPr>
      <w:r w:rsidRPr="00F5072A">
        <w:t>Uwagi do projektu uchwały mogą być składane:</w:t>
      </w:r>
    </w:p>
    <w:p w:rsidR="00A13D08" w:rsidRDefault="00320008" w:rsidP="00A13D08">
      <w:pPr>
        <w:pStyle w:val="NormalnyWeb"/>
        <w:spacing w:before="0" w:beforeAutospacing="0" w:after="0" w:afterAutospacing="0" w:line="360" w:lineRule="auto"/>
      </w:pPr>
      <w:r>
        <w:t xml:space="preserve">a) </w:t>
      </w:r>
      <w:r w:rsidRPr="00F5072A">
        <w:t xml:space="preserve">w formie pisemnej: </w:t>
      </w:r>
    </w:p>
    <w:p w:rsidR="00A13D08" w:rsidRDefault="00320008" w:rsidP="00A13D08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</w:pPr>
      <w:r>
        <w:t xml:space="preserve">sekretariat Urzędu Gminy w Grębowie </w:t>
      </w:r>
    </w:p>
    <w:p w:rsidR="00A13D08" w:rsidRDefault="00320008" w:rsidP="00A13D08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</w:pPr>
      <w:r>
        <w:t xml:space="preserve">listownie na adres Urzędu Gminy w Grębowie: </w:t>
      </w:r>
      <w:r w:rsidR="00A13D08">
        <w:t xml:space="preserve">39-410 Grębów, </w:t>
      </w:r>
      <w:r>
        <w:t>ul. Rynek 1</w:t>
      </w:r>
    </w:p>
    <w:p w:rsidR="00A13D08" w:rsidRDefault="00320008" w:rsidP="00A13D08">
      <w:pPr>
        <w:pStyle w:val="NormalnyWeb"/>
        <w:spacing w:before="0" w:beforeAutospacing="0" w:after="0" w:afterAutospacing="0" w:line="360" w:lineRule="auto"/>
      </w:pPr>
      <w:r>
        <w:t>b)</w:t>
      </w:r>
      <w:r w:rsidR="00A13D08">
        <w:t xml:space="preserve"> w formie elektronicznej: </w:t>
      </w:r>
    </w:p>
    <w:p w:rsidR="00320008" w:rsidRPr="00F5072A" w:rsidRDefault="00320008" w:rsidP="00A13D08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</w:pPr>
      <w:r>
        <w:t>geodezja1@grebow.com.pl</w:t>
      </w:r>
    </w:p>
    <w:p w:rsidR="00320008" w:rsidRDefault="00320008" w:rsidP="00A13D08">
      <w:pPr>
        <w:pStyle w:val="NormalnyWeb"/>
        <w:spacing w:line="360" w:lineRule="auto"/>
      </w:pPr>
      <w:r>
        <w:t> </w:t>
      </w:r>
    </w:p>
    <w:p w:rsidR="00320008" w:rsidRDefault="00C12CD1" w:rsidP="00A13D08">
      <w:pPr>
        <w:pStyle w:val="NormalnyWeb"/>
        <w:spacing w:line="360" w:lineRule="auto"/>
      </w:pPr>
      <w:r>
        <w:t>Grębów, dnia 14</w:t>
      </w:r>
      <w:r w:rsidR="00320008">
        <w:t>.10</w:t>
      </w:r>
      <w:r>
        <w:t>.2019</w:t>
      </w:r>
      <w:r w:rsidR="00320008">
        <w:t xml:space="preserve"> r.</w:t>
      </w:r>
    </w:p>
    <w:p w:rsidR="00320008" w:rsidRDefault="00320008" w:rsidP="00320008"/>
    <w:p w:rsidR="00E54F4D" w:rsidRDefault="00E54F4D"/>
    <w:sectPr w:rsidR="00E54F4D" w:rsidSect="00AE2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3E52"/>
    <w:multiLevelType w:val="hybridMultilevel"/>
    <w:tmpl w:val="016A8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8256E"/>
    <w:multiLevelType w:val="hybridMultilevel"/>
    <w:tmpl w:val="29D09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71B12"/>
    <w:multiLevelType w:val="hybridMultilevel"/>
    <w:tmpl w:val="669CC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5CDF"/>
    <w:multiLevelType w:val="hybridMultilevel"/>
    <w:tmpl w:val="2A322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72EF1"/>
    <w:multiLevelType w:val="hybridMultilevel"/>
    <w:tmpl w:val="1760F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08"/>
    <w:rsid w:val="00083E41"/>
    <w:rsid w:val="00320008"/>
    <w:rsid w:val="00A13D08"/>
    <w:rsid w:val="00C12CD1"/>
    <w:rsid w:val="00E5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B5ECA-7866-4D79-8988-144F4572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008"/>
    <w:pPr>
      <w:spacing w:after="0" w:line="240" w:lineRule="auto"/>
      <w:ind w:left="4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0008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20008"/>
    <w:rPr>
      <w:b/>
      <w:bCs/>
    </w:rPr>
  </w:style>
  <w:style w:type="character" w:styleId="Hipercze">
    <w:name w:val="Hyperlink"/>
    <w:uiPriority w:val="99"/>
    <w:unhideWhenUsed/>
    <w:rsid w:val="00320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ebow.un.pl/bip/" TargetMode="External"/><Relationship Id="rId5" Type="http://schemas.openxmlformats.org/officeDocument/2006/relationships/hyperlink" Target="http://www.greb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Janeczko</dc:creator>
  <cp:lastModifiedBy>Katarzyna Kopała</cp:lastModifiedBy>
  <cp:revision>2</cp:revision>
  <dcterms:created xsi:type="dcterms:W3CDTF">2019-10-14T10:09:00Z</dcterms:created>
  <dcterms:modified xsi:type="dcterms:W3CDTF">2019-10-14T10:09:00Z</dcterms:modified>
</cp:coreProperties>
</file>